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中宋" w:hAnsi="华文中宋" w:eastAsia="华文中宋"/>
          <w:b/>
          <w:sz w:val="36"/>
          <w:szCs w:val="36"/>
        </w:rPr>
      </w:pPr>
      <w:r>
        <w:rPr>
          <w:rFonts w:hint="eastAsia" w:ascii="华文中宋" w:hAnsi="华文中宋" w:eastAsia="华文中宋"/>
          <w:b/>
          <w:sz w:val="36"/>
          <w:szCs w:val="36"/>
          <w:lang w:val="en-US" w:eastAsia="zh-CN"/>
        </w:rPr>
        <w:t>2024（第二届）中部六省新材料发展论坛</w:t>
      </w:r>
    </w:p>
    <w:p>
      <w:pPr>
        <w:jc w:val="center"/>
        <w:rPr>
          <w:rFonts w:ascii="黑体" w:hAnsi="黑体" w:eastAsia="黑体"/>
          <w:b/>
          <w:sz w:val="48"/>
          <w:szCs w:val="48"/>
        </w:rPr>
      </w:pPr>
      <w:r>
        <w:rPr>
          <w:rFonts w:hint="eastAsia" w:ascii="黑体" w:hAnsi="黑体" w:eastAsia="黑体"/>
          <w:b/>
          <w:sz w:val="48"/>
          <w:szCs w:val="48"/>
        </w:rPr>
        <w:t>参会回执表</w:t>
      </w:r>
    </w:p>
    <w:p>
      <w:pPr>
        <w:widowControl w:val="0"/>
        <w:adjustRightInd/>
        <w:snapToGrid/>
        <w:spacing w:after="0" w:line="480" w:lineRule="auto"/>
        <w:jc w:val="center"/>
        <w:rPr>
          <w:rFonts w:hint="default" w:ascii="黑体" w:hAnsi="黑体" w:eastAsia="黑体"/>
          <w:b/>
          <w:sz w:val="36"/>
          <w:szCs w:val="36"/>
          <w:lang w:val="en-US"/>
        </w:rPr>
      </w:pPr>
      <w:r>
        <w:rPr>
          <w:rFonts w:hint="eastAsia" w:ascii="宋体" w:hAnsi="宋体"/>
          <w:b/>
          <w:bCs/>
          <w:color w:val="000000"/>
          <w:kern w:val="2"/>
          <w:sz w:val="24"/>
          <w:szCs w:val="24"/>
          <w:lang w:val="en-US" w:eastAsia="zh-CN"/>
        </w:rPr>
        <w:t>时间：</w:t>
      </w:r>
      <w:r>
        <w:rPr>
          <w:rFonts w:hint="eastAsia" w:ascii="宋体" w:hAnsi="宋体"/>
          <w:color w:val="000000"/>
          <w:kern w:val="2"/>
          <w:sz w:val="24"/>
          <w:szCs w:val="24"/>
        </w:rPr>
        <w:t>202</w:t>
      </w:r>
      <w:r>
        <w:rPr>
          <w:rFonts w:hint="eastAsia" w:ascii="宋体" w:hAnsi="宋体"/>
          <w:color w:val="000000"/>
          <w:kern w:val="2"/>
          <w:sz w:val="24"/>
          <w:szCs w:val="24"/>
          <w:lang w:val="en-US" w:eastAsia="zh-CN"/>
        </w:rPr>
        <w:t>4</w:t>
      </w:r>
      <w:r>
        <w:rPr>
          <w:rFonts w:hint="eastAsia" w:ascii="宋体" w:hAnsi="宋体"/>
          <w:color w:val="000000"/>
          <w:kern w:val="2"/>
          <w:sz w:val="24"/>
          <w:szCs w:val="24"/>
        </w:rPr>
        <w:t>年</w:t>
      </w:r>
      <w:r>
        <w:rPr>
          <w:rFonts w:hint="eastAsia" w:ascii="宋体" w:hAnsi="宋体"/>
          <w:color w:val="000000"/>
          <w:kern w:val="2"/>
          <w:sz w:val="24"/>
          <w:szCs w:val="24"/>
          <w:lang w:val="en-US" w:eastAsia="zh-CN"/>
        </w:rPr>
        <w:t>11</w:t>
      </w:r>
      <w:r>
        <w:rPr>
          <w:rFonts w:hint="eastAsia" w:ascii="宋体" w:hAnsi="宋体"/>
          <w:color w:val="000000"/>
          <w:kern w:val="2"/>
          <w:sz w:val="24"/>
          <w:szCs w:val="24"/>
        </w:rPr>
        <w:t>月</w:t>
      </w:r>
      <w:r>
        <w:rPr>
          <w:rFonts w:hint="eastAsia" w:ascii="宋体" w:hAnsi="宋体"/>
          <w:color w:val="000000"/>
          <w:kern w:val="2"/>
          <w:sz w:val="24"/>
          <w:szCs w:val="24"/>
          <w:lang w:val="en-US" w:eastAsia="zh-CN"/>
        </w:rPr>
        <w:t>22</w:t>
      </w:r>
      <w:r>
        <w:rPr>
          <w:rFonts w:hint="eastAsia" w:ascii="宋体" w:hAnsi="宋体"/>
          <w:color w:val="000000"/>
          <w:kern w:val="2"/>
          <w:sz w:val="24"/>
          <w:szCs w:val="24"/>
        </w:rPr>
        <w:t>-</w:t>
      </w:r>
      <w:r>
        <w:rPr>
          <w:rFonts w:hint="eastAsia" w:ascii="宋体" w:hAnsi="宋体"/>
          <w:color w:val="000000"/>
          <w:kern w:val="2"/>
          <w:sz w:val="24"/>
          <w:szCs w:val="24"/>
          <w:lang w:val="en-US" w:eastAsia="zh-CN"/>
        </w:rPr>
        <w:t>24</w:t>
      </w:r>
      <w:r>
        <w:rPr>
          <w:rFonts w:hint="eastAsia" w:ascii="宋体" w:hAnsi="宋体"/>
          <w:color w:val="000000"/>
          <w:kern w:val="2"/>
          <w:sz w:val="24"/>
          <w:szCs w:val="24"/>
        </w:rPr>
        <w:t>日（</w:t>
      </w:r>
      <w:r>
        <w:rPr>
          <w:rFonts w:hint="eastAsia" w:ascii="宋体" w:hAnsi="宋体"/>
          <w:color w:val="000000"/>
          <w:kern w:val="2"/>
          <w:sz w:val="24"/>
          <w:szCs w:val="24"/>
          <w:lang w:val="en-US" w:eastAsia="zh-CN"/>
        </w:rPr>
        <w:t>22</w:t>
      </w:r>
      <w:r>
        <w:rPr>
          <w:rFonts w:hint="eastAsia" w:ascii="宋体" w:hAnsi="宋体"/>
          <w:color w:val="000000"/>
          <w:kern w:val="2"/>
          <w:sz w:val="24"/>
          <w:szCs w:val="24"/>
        </w:rPr>
        <w:t>日报到）</w:t>
      </w:r>
      <w:r>
        <w:rPr>
          <w:rFonts w:hint="eastAsia" w:ascii="宋体" w:hAnsi="宋体"/>
          <w:color w:val="000000"/>
          <w:kern w:val="2"/>
          <w:sz w:val="24"/>
          <w:szCs w:val="24"/>
          <w:lang w:val="en-US" w:eastAsia="zh-CN"/>
        </w:rPr>
        <w:t xml:space="preserve">   </w:t>
      </w:r>
      <w:r>
        <w:rPr>
          <w:rFonts w:hint="eastAsia" w:ascii="宋体" w:hAnsi="宋体"/>
          <w:b/>
          <w:bCs/>
          <w:color w:val="000000"/>
          <w:kern w:val="2"/>
          <w:sz w:val="24"/>
          <w:szCs w:val="24"/>
          <w:lang w:val="en-US" w:eastAsia="zh-CN"/>
        </w:rPr>
        <w:t>地点：</w:t>
      </w:r>
      <w:r>
        <w:rPr>
          <w:rFonts w:hint="eastAsia" w:ascii="宋体" w:hAnsi="宋体"/>
          <w:color w:val="000000"/>
          <w:kern w:val="2"/>
          <w:sz w:val="24"/>
          <w:szCs w:val="24"/>
          <w:lang w:val="en-US" w:eastAsia="zh-CN"/>
        </w:rPr>
        <w:t>河南·郑州</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666"/>
        <w:gridCol w:w="922"/>
        <w:gridCol w:w="448"/>
        <w:gridCol w:w="861"/>
        <w:gridCol w:w="840"/>
        <w:gridCol w:w="1098"/>
        <w:gridCol w:w="1041"/>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12" w:type="pct"/>
            <w:gridSpan w:val="2"/>
            <w:vAlign w:val="center"/>
          </w:tcPr>
          <w:p>
            <w:pPr>
              <w:widowControl w:val="0"/>
              <w:tabs>
                <w:tab w:val="left" w:pos="2636"/>
              </w:tabs>
              <w:adjustRightInd/>
              <w:snapToGrid/>
              <w:spacing w:line="312" w:lineRule="auto"/>
              <w:jc w:val="center"/>
              <w:rPr>
                <w:rFonts w:ascii="宋体" w:hAnsi="宋体" w:cs="宋体"/>
                <w:kern w:val="2"/>
                <w:sz w:val="21"/>
                <w:szCs w:val="21"/>
              </w:rPr>
            </w:pPr>
            <w:r>
              <w:rPr>
                <w:rFonts w:hint="eastAsia" w:ascii="宋体" w:hAnsi="宋体" w:cs="宋体"/>
                <w:b/>
                <w:bCs/>
                <w:kern w:val="2"/>
                <w:sz w:val="21"/>
                <w:szCs w:val="21"/>
              </w:rPr>
              <w:t>参会单位</w:t>
            </w:r>
          </w:p>
        </w:tc>
        <w:tc>
          <w:tcPr>
            <w:tcW w:w="4187" w:type="pct"/>
            <w:gridSpan w:val="7"/>
            <w:vAlign w:val="center"/>
          </w:tcPr>
          <w:p>
            <w:pPr>
              <w:widowControl w:val="0"/>
              <w:tabs>
                <w:tab w:val="left" w:pos="2636"/>
              </w:tabs>
              <w:adjustRightInd/>
              <w:snapToGrid/>
              <w:spacing w:line="312" w:lineRule="auto"/>
              <w:jc w:val="center"/>
              <w:rPr>
                <w:rFonts w:ascii="宋体" w:hAnsi="宋体" w:cs="宋体"/>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pct"/>
            <w:gridSpan w:val="2"/>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ajorEastAsia" w:hAnsiTheme="majorEastAsia" w:eastAsiaTheme="majorEastAsia" w:cstheme="majorEastAsia"/>
                <w:b w:val="0"/>
                <w:bCs w:val="0"/>
                <w:kern w:val="2"/>
                <w:sz w:val="21"/>
                <w:szCs w:val="21"/>
                <w:vertAlign w:val="baseline"/>
                <w:lang w:val="en-US" w:eastAsia="zh-CN" w:bidi="ar-SA"/>
              </w:rPr>
            </w:pPr>
            <w:r>
              <w:rPr>
                <w:rFonts w:hint="eastAsia" w:asciiTheme="majorEastAsia" w:hAnsiTheme="majorEastAsia" w:eastAsiaTheme="majorEastAsia" w:cstheme="majorEastAsia"/>
                <w:b w:val="0"/>
                <w:bCs w:val="0"/>
                <w:kern w:val="2"/>
                <w:sz w:val="21"/>
                <w:szCs w:val="21"/>
                <w:vertAlign w:val="baseline"/>
                <w:lang w:val="en-US" w:eastAsia="zh-CN" w:bidi="ar-SA"/>
              </w:rPr>
              <w:t>参会人姓名</w:t>
            </w:r>
          </w:p>
        </w:tc>
        <w:tc>
          <w:tcPr>
            <w:tcW w:w="804" w:type="pct"/>
            <w:gridSpan w:val="2"/>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ajorEastAsia" w:hAnsiTheme="majorEastAsia" w:eastAsiaTheme="majorEastAsia" w:cstheme="majorEastAsia"/>
                <w:b w:val="0"/>
                <w:bCs w:val="0"/>
                <w:kern w:val="2"/>
                <w:sz w:val="21"/>
                <w:szCs w:val="21"/>
                <w:vertAlign w:val="baseline"/>
                <w:lang w:val="en-US" w:eastAsia="zh-CN" w:bidi="ar-SA"/>
              </w:rPr>
            </w:pPr>
            <w:r>
              <w:rPr>
                <w:rFonts w:hint="eastAsia" w:asciiTheme="majorEastAsia" w:hAnsiTheme="majorEastAsia" w:eastAsiaTheme="majorEastAsia" w:cstheme="majorEastAsia"/>
                <w:b w:val="0"/>
                <w:bCs w:val="0"/>
                <w:kern w:val="2"/>
                <w:sz w:val="21"/>
                <w:szCs w:val="21"/>
                <w:vertAlign w:val="baseline"/>
                <w:lang w:val="en-US" w:eastAsia="zh-CN" w:bidi="ar-SA"/>
              </w:rPr>
              <w:t>职务/职称</w:t>
            </w:r>
          </w:p>
        </w:tc>
        <w:tc>
          <w:tcPr>
            <w:tcW w:w="998" w:type="pct"/>
            <w:gridSpan w:val="2"/>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ajorEastAsia" w:hAnsiTheme="majorEastAsia" w:eastAsiaTheme="majorEastAsia" w:cstheme="majorEastAsia"/>
                <w:b w:val="0"/>
                <w:bCs w:val="0"/>
                <w:kern w:val="2"/>
                <w:sz w:val="21"/>
                <w:szCs w:val="21"/>
                <w:vertAlign w:val="baseline"/>
                <w:lang w:val="en-US" w:eastAsia="zh-CN" w:bidi="ar-SA"/>
              </w:rPr>
            </w:pPr>
            <w:r>
              <w:rPr>
                <w:rFonts w:hint="eastAsia" w:asciiTheme="majorEastAsia" w:hAnsiTheme="majorEastAsia" w:eastAsiaTheme="majorEastAsia" w:cstheme="majorEastAsia"/>
                <w:b w:val="0"/>
                <w:bCs w:val="0"/>
                <w:kern w:val="2"/>
                <w:sz w:val="21"/>
                <w:szCs w:val="21"/>
                <w:vertAlign w:val="baseline"/>
                <w:lang w:val="en-US" w:eastAsia="zh-CN" w:bidi="ar-SA"/>
              </w:rPr>
              <w:t>手机</w:t>
            </w:r>
          </w:p>
        </w:tc>
        <w:tc>
          <w:tcPr>
            <w:tcW w:w="1255" w:type="pct"/>
            <w:gridSpan w:val="2"/>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ajorEastAsia" w:hAnsiTheme="majorEastAsia" w:eastAsiaTheme="majorEastAsia" w:cstheme="majorEastAsia"/>
                <w:b w:val="0"/>
                <w:bCs w:val="0"/>
                <w:kern w:val="2"/>
                <w:sz w:val="21"/>
                <w:szCs w:val="21"/>
                <w:vertAlign w:val="baseline"/>
                <w:lang w:val="en-US" w:eastAsia="zh-CN" w:bidi="ar-SA"/>
              </w:rPr>
            </w:pPr>
            <w:r>
              <w:rPr>
                <w:rFonts w:hint="eastAsia" w:asciiTheme="majorEastAsia" w:hAnsiTheme="majorEastAsia" w:eastAsiaTheme="majorEastAsia" w:cstheme="majorEastAsia"/>
                <w:bCs/>
                <w:color w:val="auto"/>
                <w:sz w:val="21"/>
                <w:szCs w:val="21"/>
                <w:lang w:val="en-US" w:eastAsia="zh-CN"/>
              </w:rPr>
              <w:t>E-mail</w:t>
            </w:r>
          </w:p>
        </w:tc>
        <w:tc>
          <w:tcPr>
            <w:tcW w:w="1130" w:type="pct"/>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default" w:asciiTheme="majorEastAsia" w:hAnsiTheme="majorEastAsia" w:eastAsiaTheme="majorEastAsia" w:cstheme="majorEastAsia"/>
                <w:bCs/>
                <w:color w:val="auto"/>
                <w:sz w:val="21"/>
                <w:szCs w:val="21"/>
                <w:lang w:val="en-US" w:eastAsia="zh-CN"/>
              </w:rPr>
            </w:pPr>
            <w:r>
              <w:rPr>
                <w:rFonts w:hint="eastAsia" w:asciiTheme="majorEastAsia" w:hAnsiTheme="majorEastAsia" w:eastAsiaTheme="majorEastAsia" w:cstheme="majorEastAsia"/>
                <w:bCs/>
                <w:color w:val="auto"/>
                <w:sz w:val="21"/>
                <w:szCs w:val="21"/>
                <w:lang w:val="en-US" w:eastAsia="zh-CN"/>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pct"/>
            <w:gridSpan w:val="2"/>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ajorEastAsia" w:hAnsiTheme="majorEastAsia" w:eastAsiaTheme="majorEastAsia" w:cstheme="majorEastAsia"/>
                <w:b w:val="0"/>
                <w:bCs w:val="0"/>
                <w:kern w:val="2"/>
                <w:sz w:val="21"/>
                <w:szCs w:val="21"/>
                <w:vertAlign w:val="baseline"/>
                <w:lang w:val="en-US" w:eastAsia="zh-CN" w:bidi="ar-SA"/>
              </w:rPr>
            </w:pPr>
          </w:p>
        </w:tc>
        <w:tc>
          <w:tcPr>
            <w:tcW w:w="804" w:type="pct"/>
            <w:gridSpan w:val="2"/>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ajorEastAsia" w:hAnsiTheme="majorEastAsia" w:eastAsiaTheme="majorEastAsia" w:cstheme="majorEastAsia"/>
                <w:b w:val="0"/>
                <w:bCs w:val="0"/>
                <w:kern w:val="2"/>
                <w:sz w:val="21"/>
                <w:szCs w:val="21"/>
                <w:vertAlign w:val="baseline"/>
                <w:lang w:val="en-US" w:eastAsia="zh-CN" w:bidi="ar-SA"/>
              </w:rPr>
            </w:pPr>
          </w:p>
        </w:tc>
        <w:tc>
          <w:tcPr>
            <w:tcW w:w="998" w:type="pct"/>
            <w:gridSpan w:val="2"/>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default" w:asciiTheme="majorEastAsia" w:hAnsiTheme="majorEastAsia" w:eastAsiaTheme="majorEastAsia" w:cstheme="majorEastAsia"/>
                <w:b w:val="0"/>
                <w:bCs w:val="0"/>
                <w:kern w:val="2"/>
                <w:sz w:val="21"/>
                <w:szCs w:val="21"/>
                <w:vertAlign w:val="baseline"/>
                <w:lang w:val="en-US" w:eastAsia="zh-CN" w:bidi="ar-SA"/>
              </w:rPr>
            </w:pPr>
          </w:p>
        </w:tc>
        <w:tc>
          <w:tcPr>
            <w:tcW w:w="1255" w:type="pct"/>
            <w:gridSpan w:val="2"/>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ajorEastAsia" w:hAnsiTheme="majorEastAsia" w:eastAsiaTheme="majorEastAsia" w:cstheme="majorEastAsia"/>
                <w:b w:val="0"/>
                <w:bCs w:val="0"/>
                <w:kern w:val="2"/>
                <w:sz w:val="21"/>
                <w:szCs w:val="21"/>
                <w:vertAlign w:val="baseline"/>
                <w:lang w:val="en-US" w:eastAsia="zh-CN" w:bidi="ar-SA"/>
              </w:rPr>
            </w:pPr>
          </w:p>
        </w:tc>
        <w:tc>
          <w:tcPr>
            <w:tcW w:w="1130" w:type="pct"/>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ajorEastAsia" w:hAnsiTheme="majorEastAsia" w:eastAsiaTheme="majorEastAsia" w:cstheme="majorEastAsia"/>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pct"/>
            <w:gridSpan w:val="2"/>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ajorEastAsia" w:hAnsiTheme="majorEastAsia" w:eastAsiaTheme="majorEastAsia" w:cstheme="majorEastAsia"/>
                <w:b w:val="0"/>
                <w:bCs w:val="0"/>
                <w:kern w:val="2"/>
                <w:sz w:val="21"/>
                <w:szCs w:val="21"/>
                <w:vertAlign w:val="baseline"/>
                <w:lang w:val="en-US" w:eastAsia="zh-CN" w:bidi="ar-SA"/>
              </w:rPr>
            </w:pPr>
          </w:p>
        </w:tc>
        <w:tc>
          <w:tcPr>
            <w:tcW w:w="804" w:type="pct"/>
            <w:gridSpan w:val="2"/>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ajorEastAsia" w:hAnsiTheme="majorEastAsia" w:eastAsiaTheme="majorEastAsia" w:cstheme="majorEastAsia"/>
                <w:b w:val="0"/>
                <w:bCs w:val="0"/>
                <w:kern w:val="2"/>
                <w:sz w:val="21"/>
                <w:szCs w:val="21"/>
                <w:vertAlign w:val="baseline"/>
                <w:lang w:val="en-US" w:eastAsia="zh-CN" w:bidi="ar-SA"/>
              </w:rPr>
            </w:pPr>
          </w:p>
        </w:tc>
        <w:tc>
          <w:tcPr>
            <w:tcW w:w="998" w:type="pct"/>
            <w:gridSpan w:val="2"/>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ajorEastAsia" w:hAnsiTheme="majorEastAsia" w:eastAsiaTheme="majorEastAsia" w:cstheme="majorEastAsia"/>
                <w:b w:val="0"/>
                <w:bCs w:val="0"/>
                <w:kern w:val="2"/>
                <w:sz w:val="21"/>
                <w:szCs w:val="21"/>
                <w:vertAlign w:val="baseline"/>
                <w:lang w:val="en-US" w:eastAsia="zh-CN" w:bidi="ar-SA"/>
              </w:rPr>
            </w:pPr>
          </w:p>
        </w:tc>
        <w:tc>
          <w:tcPr>
            <w:tcW w:w="1255" w:type="pct"/>
            <w:gridSpan w:val="2"/>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ajorEastAsia" w:hAnsiTheme="majorEastAsia" w:eastAsiaTheme="majorEastAsia" w:cstheme="majorEastAsia"/>
                <w:b w:val="0"/>
                <w:bCs w:val="0"/>
                <w:kern w:val="2"/>
                <w:sz w:val="21"/>
                <w:szCs w:val="21"/>
                <w:vertAlign w:val="baseline"/>
                <w:lang w:val="en-US" w:eastAsia="zh-CN" w:bidi="ar-SA"/>
              </w:rPr>
            </w:pPr>
          </w:p>
        </w:tc>
        <w:tc>
          <w:tcPr>
            <w:tcW w:w="1130" w:type="pct"/>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ajorEastAsia" w:hAnsiTheme="majorEastAsia" w:eastAsiaTheme="majorEastAsia" w:cstheme="majorEastAsia"/>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2" w:type="pct"/>
            <w:gridSpan w:val="2"/>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ajorEastAsia" w:hAnsiTheme="majorEastAsia" w:eastAsiaTheme="majorEastAsia" w:cstheme="majorEastAsia"/>
                <w:b w:val="0"/>
                <w:bCs w:val="0"/>
                <w:kern w:val="2"/>
                <w:sz w:val="21"/>
                <w:szCs w:val="21"/>
                <w:vertAlign w:val="baseline"/>
                <w:lang w:val="en-US" w:eastAsia="zh-CN" w:bidi="ar-SA"/>
              </w:rPr>
            </w:pPr>
          </w:p>
        </w:tc>
        <w:tc>
          <w:tcPr>
            <w:tcW w:w="804" w:type="pct"/>
            <w:gridSpan w:val="2"/>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ajorEastAsia" w:hAnsiTheme="majorEastAsia" w:eastAsiaTheme="majorEastAsia" w:cstheme="majorEastAsia"/>
                <w:b w:val="0"/>
                <w:bCs w:val="0"/>
                <w:kern w:val="2"/>
                <w:sz w:val="21"/>
                <w:szCs w:val="21"/>
                <w:vertAlign w:val="baseline"/>
                <w:lang w:val="en-US" w:eastAsia="zh-CN" w:bidi="ar-SA"/>
              </w:rPr>
            </w:pPr>
          </w:p>
        </w:tc>
        <w:tc>
          <w:tcPr>
            <w:tcW w:w="998" w:type="pct"/>
            <w:gridSpan w:val="2"/>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ajorEastAsia" w:hAnsiTheme="majorEastAsia" w:eastAsiaTheme="majorEastAsia" w:cstheme="majorEastAsia"/>
                <w:b w:val="0"/>
                <w:bCs w:val="0"/>
                <w:kern w:val="2"/>
                <w:sz w:val="21"/>
                <w:szCs w:val="21"/>
                <w:vertAlign w:val="baseline"/>
                <w:lang w:val="en-US" w:eastAsia="zh-CN" w:bidi="ar-SA"/>
              </w:rPr>
            </w:pPr>
          </w:p>
        </w:tc>
        <w:tc>
          <w:tcPr>
            <w:tcW w:w="1255" w:type="pct"/>
            <w:gridSpan w:val="2"/>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ajorEastAsia" w:hAnsiTheme="majorEastAsia" w:eastAsiaTheme="majorEastAsia" w:cstheme="majorEastAsia"/>
                <w:b w:val="0"/>
                <w:bCs w:val="0"/>
                <w:kern w:val="2"/>
                <w:sz w:val="21"/>
                <w:szCs w:val="21"/>
                <w:vertAlign w:val="baseline"/>
                <w:lang w:val="en-US" w:eastAsia="zh-CN" w:bidi="ar-SA"/>
              </w:rPr>
            </w:pPr>
          </w:p>
        </w:tc>
        <w:tc>
          <w:tcPr>
            <w:tcW w:w="1130" w:type="pct"/>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ajorEastAsia" w:hAnsiTheme="majorEastAsia" w:eastAsiaTheme="majorEastAsia" w:cstheme="majorEastAsia"/>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421" w:type="pct"/>
            <w:vMerge w:val="restart"/>
            <w:vAlign w:val="center"/>
          </w:tcPr>
          <w:p>
            <w:pPr>
              <w:widowControl w:val="0"/>
              <w:adjustRightInd/>
              <w:snapToGrid/>
              <w:spacing w:line="440" w:lineRule="exact"/>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参</w:t>
            </w:r>
          </w:p>
          <w:p>
            <w:pPr>
              <w:widowControl w:val="0"/>
              <w:adjustRightInd/>
              <w:snapToGrid/>
              <w:spacing w:line="440" w:lineRule="exact"/>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会</w:t>
            </w:r>
          </w:p>
          <w:p>
            <w:pPr>
              <w:widowControl w:val="0"/>
              <w:adjustRightInd/>
              <w:snapToGrid/>
              <w:spacing w:line="440" w:lineRule="exact"/>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形</w:t>
            </w:r>
          </w:p>
          <w:p>
            <w:pPr>
              <w:widowControl w:val="0"/>
              <w:adjustRightInd/>
              <w:snapToGrid/>
              <w:spacing w:line="440" w:lineRule="exact"/>
              <w:jc w:val="center"/>
              <w:rPr>
                <w:rFonts w:hint="eastAsia" w:ascii="宋体" w:hAnsi="宋体" w:cs="宋体"/>
                <w:sz w:val="21"/>
                <w:szCs w:val="21"/>
              </w:rPr>
            </w:pPr>
            <w:r>
              <w:rPr>
                <w:rFonts w:hint="eastAsia" w:ascii="宋体" w:hAnsi="宋体" w:cs="宋体"/>
                <w:b/>
                <w:bCs/>
                <w:sz w:val="21"/>
                <w:szCs w:val="21"/>
                <w:lang w:val="en-US" w:eastAsia="zh-CN"/>
              </w:rPr>
              <w:t>式</w:t>
            </w:r>
          </w:p>
        </w:tc>
        <w:tc>
          <w:tcPr>
            <w:tcW w:w="932" w:type="pct"/>
            <w:gridSpan w:val="2"/>
            <w:vMerge w:val="restart"/>
            <w:vAlign w:val="center"/>
          </w:tcPr>
          <w:p>
            <w:pPr>
              <w:widowControl w:val="0"/>
              <w:adjustRightInd/>
              <w:snapToGrid/>
              <w:spacing w:line="440" w:lineRule="exact"/>
              <w:jc w:val="both"/>
              <w:rPr>
                <w:rFonts w:hint="eastAsia" w:ascii="宋体" w:hAnsi="宋体" w:cs="宋体"/>
                <w:sz w:val="21"/>
                <w:szCs w:val="21"/>
              </w:rPr>
            </w:pPr>
            <w:r>
              <w:rPr>
                <w:rFonts w:hint="eastAsia" w:ascii="宋体" w:hAnsi="宋体" w:cs="宋体"/>
                <w:sz w:val="21"/>
                <w:szCs w:val="21"/>
              </w:rPr>
              <w:t>□仅参会</w:t>
            </w:r>
          </w:p>
          <w:p>
            <w:pPr>
              <w:widowControl w:val="0"/>
              <w:adjustRightInd/>
              <w:snapToGrid/>
              <w:spacing w:line="440" w:lineRule="exact"/>
              <w:jc w:val="both"/>
              <w:rPr>
                <w:rFonts w:hint="eastAsia" w:ascii="宋体" w:hAnsi="宋体" w:cs="宋体"/>
                <w:sz w:val="21"/>
                <w:szCs w:val="21"/>
              </w:rPr>
            </w:pPr>
            <w:r>
              <w:rPr>
                <w:rFonts w:hint="eastAsia" w:ascii="宋体" w:hAnsi="宋体" w:cs="宋体"/>
                <w:sz w:val="21"/>
                <w:szCs w:val="21"/>
              </w:rPr>
              <w:sym w:font="Wingdings 2" w:char="00A3"/>
            </w:r>
            <w:r>
              <w:rPr>
                <w:rFonts w:hint="eastAsia" w:ascii="宋体" w:hAnsi="宋体" w:cs="宋体"/>
                <w:sz w:val="21"/>
                <w:szCs w:val="21"/>
              </w:rPr>
              <w:t>参会+报告</w:t>
            </w:r>
          </w:p>
          <w:p>
            <w:pPr>
              <w:widowControl w:val="0"/>
              <w:adjustRightInd/>
              <w:snapToGrid/>
              <w:spacing w:line="440" w:lineRule="exact"/>
              <w:jc w:val="both"/>
              <w:rPr>
                <w:rFonts w:hint="eastAsia" w:ascii="宋体" w:hAnsi="宋体" w:cs="宋体"/>
                <w:sz w:val="21"/>
                <w:szCs w:val="21"/>
              </w:rPr>
            </w:pPr>
            <w:r>
              <w:rPr>
                <w:rFonts w:hint="eastAsia" w:ascii="宋体" w:hAnsi="宋体" w:cs="宋体"/>
                <w:sz w:val="21"/>
                <w:szCs w:val="21"/>
              </w:rPr>
              <w:t>□参会+墙报</w:t>
            </w:r>
          </w:p>
          <w:p>
            <w:pPr>
              <w:widowControl w:val="0"/>
              <w:adjustRightInd/>
              <w:snapToGrid/>
              <w:spacing w:line="440" w:lineRule="exact"/>
              <w:jc w:val="both"/>
              <w:rPr>
                <w:rFonts w:hint="eastAsia" w:ascii="宋体" w:hAnsi="宋体" w:cs="宋体"/>
                <w:sz w:val="21"/>
                <w:szCs w:val="21"/>
              </w:rPr>
            </w:pPr>
            <w:r>
              <w:rPr>
                <w:rFonts w:hint="eastAsia" w:ascii="宋体" w:hAnsi="宋体" w:cs="宋体"/>
                <w:sz w:val="21"/>
                <w:szCs w:val="21"/>
              </w:rPr>
              <w:t>□参会+仅录入摘要集</w:t>
            </w:r>
          </w:p>
        </w:tc>
        <w:tc>
          <w:tcPr>
            <w:tcW w:w="768" w:type="pct"/>
            <w:gridSpan w:val="2"/>
            <w:vAlign w:val="center"/>
          </w:tcPr>
          <w:p>
            <w:pPr>
              <w:widowControl w:val="0"/>
              <w:adjustRightInd/>
              <w:snapToGrid/>
              <w:spacing w:line="440" w:lineRule="exact"/>
              <w:jc w:val="center"/>
              <w:rPr>
                <w:rFonts w:ascii="宋体" w:hAnsi="宋体" w:cs="宋体"/>
                <w:sz w:val="21"/>
                <w:szCs w:val="21"/>
              </w:rPr>
            </w:pPr>
            <w:r>
              <w:rPr>
                <w:rFonts w:hint="eastAsia" w:ascii="宋体" w:hAnsi="宋体" w:cs="宋体"/>
                <w:sz w:val="21"/>
                <w:szCs w:val="21"/>
              </w:rPr>
              <w:t>报告人</w:t>
            </w:r>
          </w:p>
        </w:tc>
        <w:tc>
          <w:tcPr>
            <w:tcW w:w="1137" w:type="pct"/>
            <w:gridSpan w:val="2"/>
            <w:vAlign w:val="center"/>
          </w:tcPr>
          <w:p>
            <w:pPr>
              <w:widowControl w:val="0"/>
              <w:adjustRightInd/>
              <w:snapToGrid/>
              <w:spacing w:line="440" w:lineRule="exact"/>
              <w:jc w:val="center"/>
              <w:rPr>
                <w:rFonts w:ascii="宋体" w:hAnsi="宋体" w:cs="宋体"/>
                <w:sz w:val="21"/>
                <w:szCs w:val="21"/>
              </w:rPr>
            </w:pPr>
          </w:p>
        </w:tc>
        <w:tc>
          <w:tcPr>
            <w:tcW w:w="1740" w:type="pct"/>
            <w:gridSpan w:val="2"/>
            <w:vAlign w:val="center"/>
          </w:tcPr>
          <w:p>
            <w:pPr>
              <w:widowControl w:val="0"/>
              <w:adjustRightInd/>
              <w:snapToGrid/>
              <w:spacing w:line="440" w:lineRule="exact"/>
              <w:jc w:val="center"/>
              <w:rPr>
                <w:rFonts w:ascii="宋体" w:hAnsi="宋体" w:cs="宋体"/>
                <w:sz w:val="21"/>
                <w:szCs w:val="21"/>
              </w:rPr>
            </w:pPr>
            <w:r>
              <w:rPr>
                <w:rFonts w:hint="eastAsia" w:ascii="宋体" w:hAnsi="宋体" w:cs="宋体"/>
                <w:sz w:val="21"/>
                <w:szCs w:val="21"/>
                <w:highlight w:val="yellow"/>
              </w:rPr>
              <w:t>报告时长：15分钟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421" w:type="pct"/>
            <w:vMerge w:val="continue"/>
          </w:tcPr>
          <w:p>
            <w:pPr>
              <w:widowControl w:val="0"/>
              <w:adjustRightInd/>
              <w:snapToGrid/>
              <w:spacing w:line="440" w:lineRule="exact"/>
              <w:jc w:val="both"/>
              <w:rPr>
                <w:rFonts w:ascii="宋体" w:hAnsi="宋体" w:cs="宋体"/>
                <w:sz w:val="21"/>
                <w:szCs w:val="21"/>
              </w:rPr>
            </w:pPr>
          </w:p>
        </w:tc>
        <w:tc>
          <w:tcPr>
            <w:tcW w:w="932" w:type="pct"/>
            <w:gridSpan w:val="2"/>
            <w:vMerge w:val="continue"/>
          </w:tcPr>
          <w:p>
            <w:pPr>
              <w:widowControl w:val="0"/>
              <w:adjustRightInd/>
              <w:snapToGrid/>
              <w:spacing w:line="440" w:lineRule="exact"/>
              <w:jc w:val="both"/>
              <w:rPr>
                <w:rFonts w:ascii="宋体" w:hAnsi="宋体" w:cs="宋体"/>
                <w:sz w:val="21"/>
                <w:szCs w:val="21"/>
              </w:rPr>
            </w:pPr>
          </w:p>
        </w:tc>
        <w:tc>
          <w:tcPr>
            <w:tcW w:w="768" w:type="pct"/>
            <w:gridSpan w:val="2"/>
            <w:vAlign w:val="center"/>
          </w:tcPr>
          <w:p>
            <w:pPr>
              <w:widowControl w:val="0"/>
              <w:adjustRightInd/>
              <w:snapToGrid/>
              <w:spacing w:line="440" w:lineRule="exact"/>
              <w:jc w:val="center"/>
              <w:rPr>
                <w:rFonts w:ascii="宋体" w:hAnsi="宋体" w:cs="宋体"/>
                <w:sz w:val="21"/>
                <w:szCs w:val="21"/>
              </w:rPr>
            </w:pPr>
            <w:r>
              <w:rPr>
                <w:rFonts w:hint="eastAsia" w:ascii="宋体" w:hAnsi="宋体" w:cs="宋体"/>
                <w:sz w:val="21"/>
                <w:szCs w:val="21"/>
              </w:rPr>
              <w:t>报告题目</w:t>
            </w:r>
          </w:p>
        </w:tc>
        <w:tc>
          <w:tcPr>
            <w:tcW w:w="2877" w:type="pct"/>
            <w:gridSpan w:val="4"/>
            <w:vAlign w:val="center"/>
          </w:tcPr>
          <w:p>
            <w:pPr>
              <w:widowControl w:val="0"/>
              <w:adjustRightInd/>
              <w:snapToGrid/>
              <w:spacing w:line="440" w:lineRule="exact"/>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421" w:type="pct"/>
            <w:vMerge w:val="continue"/>
          </w:tcPr>
          <w:p>
            <w:pPr>
              <w:widowControl w:val="0"/>
              <w:adjustRightInd/>
              <w:snapToGrid/>
              <w:spacing w:line="440" w:lineRule="exact"/>
              <w:jc w:val="both"/>
              <w:rPr>
                <w:rFonts w:ascii="宋体" w:hAnsi="宋体" w:cs="宋体"/>
                <w:sz w:val="21"/>
                <w:szCs w:val="21"/>
              </w:rPr>
            </w:pPr>
          </w:p>
        </w:tc>
        <w:tc>
          <w:tcPr>
            <w:tcW w:w="932" w:type="pct"/>
            <w:gridSpan w:val="2"/>
            <w:vMerge w:val="continue"/>
          </w:tcPr>
          <w:p>
            <w:pPr>
              <w:widowControl w:val="0"/>
              <w:adjustRightInd/>
              <w:snapToGrid/>
              <w:spacing w:line="440" w:lineRule="exact"/>
              <w:jc w:val="both"/>
              <w:rPr>
                <w:rFonts w:ascii="宋体" w:hAnsi="宋体" w:cs="宋体"/>
                <w:sz w:val="21"/>
                <w:szCs w:val="21"/>
              </w:rPr>
            </w:pPr>
          </w:p>
        </w:tc>
        <w:tc>
          <w:tcPr>
            <w:tcW w:w="768" w:type="pct"/>
            <w:gridSpan w:val="2"/>
            <w:vAlign w:val="center"/>
          </w:tcPr>
          <w:p>
            <w:pPr>
              <w:widowControl w:val="0"/>
              <w:adjustRightInd/>
              <w:snapToGrid/>
              <w:spacing w:line="440" w:lineRule="exact"/>
              <w:jc w:val="center"/>
              <w:rPr>
                <w:rFonts w:ascii="宋体" w:hAnsi="宋体" w:cs="宋体"/>
                <w:sz w:val="21"/>
                <w:szCs w:val="21"/>
              </w:rPr>
            </w:pPr>
            <w:r>
              <w:rPr>
                <w:rFonts w:hint="eastAsia" w:ascii="宋体" w:hAnsi="宋体" w:cs="宋体"/>
                <w:b/>
                <w:bCs/>
                <w:sz w:val="21"/>
                <w:szCs w:val="21"/>
              </w:rPr>
              <w:t>报告归类</w:t>
            </w:r>
          </w:p>
        </w:tc>
        <w:tc>
          <w:tcPr>
            <w:tcW w:w="2877" w:type="pct"/>
            <w:gridSpan w:val="4"/>
          </w:tcPr>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sz w:val="24"/>
                <w:szCs w:val="24"/>
              </w:rPr>
            </w:pPr>
            <w:r>
              <w:rPr>
                <w:rFonts w:hint="eastAsia" w:ascii="宋体" w:hAnsi="宋体" w:cs="宋体"/>
                <w:i w:val="0"/>
                <w:iCs w:val="0"/>
                <w:caps w:val="0"/>
                <w:spacing w:val="8"/>
                <w:sz w:val="21"/>
                <w:szCs w:val="21"/>
                <w:shd w:val="clear" w:fill="FFFFFF"/>
                <w:lang w:eastAsia="zh-CN"/>
              </w:rPr>
              <w:t>□</w:t>
            </w:r>
            <w:r>
              <w:rPr>
                <w:rFonts w:hint="eastAsia" w:ascii="宋体" w:hAnsi="宋体"/>
                <w:b w:val="0"/>
                <w:bCs/>
                <w:color w:val="000000"/>
                <w:spacing w:val="0"/>
                <w:sz w:val="24"/>
                <w:szCs w:val="24"/>
                <w:lang w:val="en-US" w:eastAsia="zh-CN"/>
              </w:rPr>
              <w:t>新能源材料及新型动力与储能材料；</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sz w:val="24"/>
                <w:szCs w:val="24"/>
              </w:rPr>
            </w:pPr>
            <w:r>
              <w:rPr>
                <w:rFonts w:hint="eastAsia" w:ascii="宋体" w:hAnsi="宋体" w:cs="宋体"/>
                <w:i w:val="0"/>
                <w:iCs w:val="0"/>
                <w:caps w:val="0"/>
                <w:spacing w:val="8"/>
                <w:sz w:val="21"/>
                <w:szCs w:val="21"/>
                <w:shd w:val="clear" w:fill="FFFFFF"/>
                <w:lang w:eastAsia="zh-CN"/>
              </w:rPr>
              <w:t>□</w:t>
            </w:r>
            <w:r>
              <w:rPr>
                <w:rFonts w:hint="eastAsia"/>
                <w:sz w:val="24"/>
                <w:szCs w:val="24"/>
                <w:lang w:val="en-US" w:eastAsia="zh-CN"/>
              </w:rPr>
              <w:t>先进光电</w:t>
            </w:r>
            <w:r>
              <w:rPr>
                <w:rFonts w:hint="eastAsia"/>
                <w:sz w:val="24"/>
                <w:szCs w:val="24"/>
              </w:rPr>
              <w:t>材料</w:t>
            </w:r>
            <w:r>
              <w:rPr>
                <w:rFonts w:hint="eastAsia"/>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sz w:val="24"/>
                <w:szCs w:val="24"/>
              </w:rPr>
            </w:pPr>
            <w:r>
              <w:rPr>
                <w:rFonts w:hint="eastAsia" w:ascii="宋体" w:hAnsi="宋体" w:cs="宋体"/>
                <w:i w:val="0"/>
                <w:iCs w:val="0"/>
                <w:caps w:val="0"/>
                <w:spacing w:val="8"/>
                <w:sz w:val="21"/>
                <w:szCs w:val="21"/>
                <w:shd w:val="clear" w:fill="FFFFFF"/>
                <w:lang w:eastAsia="zh-CN"/>
              </w:rPr>
              <w:t>□</w:t>
            </w:r>
            <w:r>
              <w:rPr>
                <w:rFonts w:hint="eastAsia"/>
                <w:sz w:val="24"/>
                <w:szCs w:val="24"/>
                <w:lang w:val="en-US" w:eastAsia="zh-CN"/>
              </w:rPr>
              <w:t>精密及特种陶瓷材料；</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sz w:val="24"/>
                <w:szCs w:val="24"/>
              </w:rPr>
            </w:pPr>
            <w:r>
              <w:rPr>
                <w:rFonts w:hint="eastAsia" w:ascii="宋体" w:hAnsi="宋体" w:cs="宋体"/>
                <w:i w:val="0"/>
                <w:iCs w:val="0"/>
                <w:caps w:val="0"/>
                <w:spacing w:val="8"/>
                <w:sz w:val="21"/>
                <w:szCs w:val="21"/>
                <w:shd w:val="clear" w:fill="FFFFFF"/>
                <w:lang w:eastAsia="zh-CN"/>
              </w:rPr>
              <w:t>□</w:t>
            </w:r>
            <w:r>
              <w:rPr>
                <w:rFonts w:hint="eastAsia"/>
                <w:sz w:val="24"/>
                <w:szCs w:val="24"/>
                <w:lang w:val="en-US" w:eastAsia="zh-CN"/>
              </w:rPr>
              <w:t>先进环境治理及污染控制材料；</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sz w:val="24"/>
                <w:szCs w:val="24"/>
              </w:rPr>
            </w:pPr>
            <w:r>
              <w:rPr>
                <w:rFonts w:hint="eastAsia" w:ascii="宋体" w:hAnsi="宋体" w:cs="宋体"/>
                <w:i w:val="0"/>
                <w:iCs w:val="0"/>
                <w:caps w:val="0"/>
                <w:spacing w:val="8"/>
                <w:sz w:val="21"/>
                <w:szCs w:val="21"/>
                <w:shd w:val="clear" w:fill="FFFFFF"/>
                <w:lang w:eastAsia="zh-CN"/>
              </w:rPr>
              <w:t>□</w:t>
            </w:r>
            <w:r>
              <w:rPr>
                <w:rFonts w:hint="eastAsia"/>
                <w:sz w:val="24"/>
                <w:szCs w:val="24"/>
                <w:lang w:val="en-US" w:eastAsia="zh-CN"/>
              </w:rPr>
              <w:t>先进金属及合金材料；</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jc w:val="both"/>
              <w:textAlignment w:val="auto"/>
              <w:rPr>
                <w:rFonts w:hint="eastAsia" w:ascii="宋体" w:hAnsi="宋体" w:eastAsia="宋体" w:cs="Times New Roman"/>
                <w:b w:val="0"/>
                <w:bCs/>
                <w:color w:val="000000"/>
                <w:spacing w:val="0"/>
                <w:sz w:val="24"/>
                <w:szCs w:val="24"/>
                <w:lang w:val="en-US" w:eastAsia="zh-CN"/>
              </w:rPr>
            </w:pPr>
            <w:r>
              <w:rPr>
                <w:rFonts w:hint="eastAsia" w:ascii="宋体" w:hAnsi="宋体" w:cs="宋体"/>
                <w:i w:val="0"/>
                <w:iCs w:val="0"/>
                <w:caps w:val="0"/>
                <w:spacing w:val="8"/>
                <w:sz w:val="21"/>
                <w:szCs w:val="21"/>
                <w:shd w:val="clear" w:fill="FFFFFF"/>
                <w:lang w:eastAsia="zh-CN"/>
              </w:rPr>
              <w:t>□</w:t>
            </w:r>
            <w:r>
              <w:rPr>
                <w:rFonts w:hint="eastAsia"/>
                <w:sz w:val="24"/>
                <w:szCs w:val="24"/>
                <w:lang w:val="en-US" w:eastAsia="zh-CN"/>
              </w:rPr>
              <w:t>增材制造（3D打印）；</w:t>
            </w:r>
          </w:p>
          <w:p>
            <w:pPr>
              <w:keepNext w:val="0"/>
              <w:keepLines w:val="0"/>
              <w:pageBreakBefore w:val="0"/>
              <w:widowControl w:val="0"/>
              <w:numPr>
                <w:ilvl w:val="0"/>
                <w:numId w:val="0"/>
              </w:numPr>
              <w:kinsoku/>
              <w:wordWrap/>
              <w:overflowPunct/>
              <w:topLinePunct w:val="0"/>
              <w:autoSpaceDE/>
              <w:autoSpaceDN/>
              <w:bidi w:val="0"/>
              <w:spacing w:line="240" w:lineRule="auto"/>
              <w:ind w:leftChars="0"/>
              <w:jc w:val="left"/>
              <w:textAlignment w:val="auto"/>
              <w:rPr>
                <w:rFonts w:ascii="宋体" w:hAnsi="宋体" w:cs="宋体"/>
                <w:sz w:val="21"/>
                <w:szCs w:val="21"/>
              </w:rPr>
            </w:pPr>
            <w:r>
              <w:rPr>
                <w:rFonts w:hint="eastAsia" w:ascii="宋体" w:hAnsi="宋体" w:cs="宋体"/>
                <w:i w:val="0"/>
                <w:iCs w:val="0"/>
                <w:caps w:val="0"/>
                <w:spacing w:val="8"/>
                <w:sz w:val="21"/>
                <w:szCs w:val="21"/>
                <w:shd w:val="clear" w:fill="FFFFFF"/>
                <w:lang w:eastAsia="zh-CN"/>
              </w:rPr>
              <w:t>□</w:t>
            </w:r>
            <w:r>
              <w:rPr>
                <w:rFonts w:hint="eastAsia" w:ascii="宋体" w:hAnsi="宋体" w:cs="Times New Roman"/>
                <w:b w:val="0"/>
                <w:bCs/>
                <w:color w:val="000000"/>
                <w:spacing w:val="0"/>
                <w:sz w:val="24"/>
                <w:szCs w:val="24"/>
                <w:lang w:val="en-US" w:eastAsia="zh-CN"/>
              </w:rPr>
              <w:t>材料</w:t>
            </w:r>
            <w:r>
              <w:rPr>
                <w:rFonts w:hint="eastAsia" w:ascii="宋体" w:hAnsi="宋体" w:eastAsia="宋体" w:cs="Times New Roman"/>
                <w:b w:val="0"/>
                <w:bCs/>
                <w:color w:val="000000"/>
                <w:spacing w:val="0"/>
                <w:sz w:val="24"/>
                <w:szCs w:val="24"/>
                <w:lang w:val="en-US" w:eastAsia="zh-CN"/>
              </w:rPr>
              <w:t>院长/书记快闪交流会</w:t>
            </w: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0" w:type="pct"/>
            <w:gridSpan w:val="9"/>
          </w:tcPr>
          <w:p>
            <w:pPr>
              <w:widowControl w:val="0"/>
              <w:adjustRightInd/>
              <w:snapToGrid/>
              <w:spacing w:line="440" w:lineRule="exact"/>
              <w:jc w:val="both"/>
              <w:rPr>
                <w:rFonts w:hint="eastAsia" w:ascii="宋体" w:hAnsi="宋体" w:cs="宋体"/>
                <w:sz w:val="21"/>
                <w:szCs w:val="21"/>
              </w:rPr>
            </w:pPr>
            <w:r>
              <w:rPr>
                <w:rFonts w:hint="eastAsia" w:ascii="宋体" w:hAnsi="宋体" w:cs="宋体"/>
                <w:b/>
                <w:bCs/>
                <w:sz w:val="21"/>
                <w:szCs w:val="21"/>
              </w:rPr>
              <w:t>报告摘要是否可以公布在论坛官网：</w:t>
            </w:r>
            <w:r>
              <w:rPr>
                <w:rFonts w:hint="eastAsia" w:ascii="宋体" w:hAnsi="宋体" w:cs="宋体"/>
                <w:sz w:val="21"/>
                <w:szCs w:val="21"/>
              </w:rPr>
              <w:sym w:font="Wingdings 2" w:char="00A3"/>
            </w:r>
            <w:r>
              <w:rPr>
                <w:rFonts w:hint="eastAsia" w:ascii="宋体" w:hAnsi="宋体" w:cs="宋体"/>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0" w:type="pct"/>
            <w:gridSpan w:val="9"/>
          </w:tcPr>
          <w:p>
            <w:pPr>
              <w:widowControl w:val="0"/>
              <w:adjustRightInd/>
              <w:snapToGrid/>
              <w:spacing w:line="440" w:lineRule="exact"/>
              <w:jc w:val="both"/>
              <w:rPr>
                <w:rFonts w:hint="eastAsia" w:ascii="宋体" w:hAnsi="宋体" w:cs="宋体"/>
                <w:sz w:val="21"/>
                <w:szCs w:val="21"/>
              </w:rPr>
            </w:pPr>
            <w:r>
              <w:rPr>
                <w:rFonts w:hint="eastAsia" w:ascii="宋体" w:hAnsi="宋体" w:cs="宋体"/>
                <w:b/>
                <w:bCs/>
                <w:sz w:val="21"/>
                <w:szCs w:val="21"/>
              </w:rPr>
              <w:t>个人简介是否可以公布在论坛官网：</w:t>
            </w:r>
            <w:r>
              <w:rPr>
                <w:rFonts w:hint="eastAsia" w:ascii="宋体" w:hAnsi="宋体" w:cs="宋体"/>
                <w:sz w:val="21"/>
                <w:szCs w:val="21"/>
              </w:rPr>
              <w:sym w:font="Wingdings 2" w:char="00A3"/>
            </w:r>
            <w:r>
              <w:rPr>
                <w:rFonts w:hint="eastAsia" w:ascii="宋体" w:hAnsi="宋体" w:cs="宋体"/>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12" w:type="pct"/>
            <w:gridSpan w:val="2"/>
            <w:vMerge w:val="restart"/>
            <w:vAlign w:val="center"/>
          </w:tcPr>
          <w:p>
            <w:pPr>
              <w:widowControl w:val="0"/>
              <w:tabs>
                <w:tab w:val="left" w:pos="2636"/>
              </w:tabs>
              <w:adjustRightInd/>
              <w:snapToGrid/>
              <w:spacing w:line="336" w:lineRule="auto"/>
              <w:jc w:val="center"/>
              <w:rPr>
                <w:rFonts w:hint="eastAsia" w:ascii="宋体" w:hAnsi="宋体" w:cs="宋体"/>
                <w:b/>
                <w:bCs/>
                <w:kern w:val="2"/>
                <w:sz w:val="21"/>
                <w:szCs w:val="21"/>
              </w:rPr>
            </w:pPr>
            <w:r>
              <w:rPr>
                <w:rFonts w:hint="eastAsia" w:ascii="宋体" w:hAnsi="宋体" w:cs="宋体"/>
                <w:b/>
                <w:bCs/>
                <w:kern w:val="2"/>
                <w:sz w:val="21"/>
                <w:szCs w:val="21"/>
              </w:rPr>
              <w:t>费用</w:t>
            </w:r>
          </w:p>
          <w:p>
            <w:pPr>
              <w:widowControl w:val="0"/>
              <w:tabs>
                <w:tab w:val="left" w:pos="2636"/>
              </w:tabs>
              <w:adjustRightInd/>
              <w:snapToGrid/>
              <w:spacing w:line="336" w:lineRule="auto"/>
              <w:jc w:val="center"/>
              <w:rPr>
                <w:rFonts w:ascii="宋体" w:hAnsi="宋体" w:cs="宋体"/>
                <w:kern w:val="2"/>
                <w:sz w:val="21"/>
                <w:szCs w:val="21"/>
              </w:rPr>
            </w:pPr>
            <w:r>
              <w:rPr>
                <w:rFonts w:hint="eastAsia" w:ascii="宋体" w:hAnsi="宋体" w:cs="宋体"/>
                <w:b/>
                <w:bCs/>
                <w:kern w:val="2"/>
                <w:sz w:val="21"/>
                <w:szCs w:val="21"/>
              </w:rPr>
              <w:t>说明</w:t>
            </w:r>
          </w:p>
        </w:tc>
        <w:tc>
          <w:tcPr>
            <w:tcW w:w="4187" w:type="pct"/>
            <w:gridSpan w:val="7"/>
            <w:vMerge w:val="restart"/>
          </w:tcPr>
          <w:p>
            <w:pPr>
              <w:widowControl w:val="0"/>
              <w:tabs>
                <w:tab w:val="left" w:pos="2636"/>
              </w:tabs>
              <w:adjustRightInd/>
              <w:snapToGrid/>
              <w:spacing w:line="360" w:lineRule="auto"/>
              <w:jc w:val="left"/>
              <w:rPr>
                <w:rFonts w:hint="eastAsia" w:ascii="宋体" w:hAnsi="宋体" w:cs="宋体"/>
                <w:kern w:val="2"/>
                <w:sz w:val="21"/>
                <w:szCs w:val="21"/>
                <w:lang w:eastAsia="zh-CN"/>
              </w:rPr>
            </w:pPr>
            <w:r>
              <w:rPr>
                <w:rFonts w:hint="eastAsia" w:ascii="宋体" w:hAnsi="宋体" w:cs="宋体"/>
                <w:sz w:val="21"/>
                <w:szCs w:val="21"/>
              </w:rPr>
              <w:sym w:font="Wingdings 2" w:char="00A3"/>
            </w:r>
            <w:r>
              <w:rPr>
                <w:rFonts w:hint="eastAsia" w:ascii="宋体" w:hAnsi="宋体" w:cs="宋体"/>
                <w:sz w:val="21"/>
                <w:szCs w:val="21"/>
                <w:lang w:val="en-US" w:eastAsia="zh-CN"/>
              </w:rPr>
              <w:t xml:space="preserve"> </w:t>
            </w:r>
            <w:r>
              <w:rPr>
                <w:rFonts w:hint="eastAsia" w:asciiTheme="majorEastAsia" w:hAnsiTheme="majorEastAsia" w:eastAsiaTheme="majorEastAsia" w:cstheme="majorEastAsia"/>
                <w:color w:val="auto"/>
                <w:sz w:val="21"/>
                <w:szCs w:val="21"/>
                <w:lang w:val="en-US" w:eastAsia="zh-CN"/>
              </w:rPr>
              <w:t>8月10日</w:t>
            </w:r>
            <w:r>
              <w:rPr>
                <w:rFonts w:hint="eastAsia" w:asciiTheme="majorEastAsia" w:hAnsiTheme="majorEastAsia" w:eastAsiaTheme="majorEastAsia" w:cstheme="majorEastAsia"/>
                <w:sz w:val="21"/>
                <w:szCs w:val="21"/>
              </w:rPr>
              <w:t>前</w:t>
            </w:r>
            <w:r>
              <w:rPr>
                <w:rFonts w:hint="eastAsia" w:ascii="宋体" w:hAnsi="宋体" w:cs="宋体" w:eastAsiaTheme="majorEastAsia"/>
                <w:kern w:val="2"/>
                <w:sz w:val="21"/>
                <w:szCs w:val="21"/>
                <w:lang w:eastAsia="zh-CN"/>
              </w:rPr>
              <w:t>：</w:t>
            </w:r>
            <w:r>
              <w:rPr>
                <w:rFonts w:hint="eastAsia" w:ascii="宋体" w:hAnsi="宋体" w:cs="宋体"/>
                <w:kern w:val="2"/>
                <w:sz w:val="21"/>
                <w:szCs w:val="21"/>
              </w:rPr>
              <w:t>非学生 2</w:t>
            </w:r>
            <w:r>
              <w:rPr>
                <w:rFonts w:hint="eastAsia" w:ascii="宋体" w:hAnsi="宋体" w:cs="宋体"/>
                <w:kern w:val="2"/>
                <w:sz w:val="21"/>
                <w:szCs w:val="21"/>
                <w:lang w:val="en-US" w:eastAsia="zh-CN"/>
              </w:rPr>
              <w:t>2</w:t>
            </w:r>
            <w:r>
              <w:rPr>
                <w:rFonts w:hint="eastAsia" w:ascii="宋体" w:hAnsi="宋体" w:cs="宋体"/>
                <w:kern w:val="2"/>
                <w:sz w:val="21"/>
                <w:szCs w:val="21"/>
              </w:rPr>
              <w:t>00</w:t>
            </w:r>
            <w:r>
              <w:rPr>
                <w:rFonts w:hint="eastAsia" w:ascii="宋体" w:hAnsi="宋体" w:cs="宋体"/>
                <w:kern w:val="2"/>
                <w:sz w:val="21"/>
                <w:szCs w:val="21"/>
                <w:lang w:eastAsia="zh-CN"/>
              </w:rPr>
              <w:t>；</w:t>
            </w:r>
            <w:r>
              <w:rPr>
                <w:rFonts w:hint="eastAsia" w:ascii="宋体" w:hAnsi="宋体" w:cs="宋体"/>
                <w:kern w:val="2"/>
                <w:sz w:val="21"/>
                <w:szCs w:val="21"/>
              </w:rPr>
              <w:t>学生1</w:t>
            </w:r>
            <w:r>
              <w:rPr>
                <w:rFonts w:hint="eastAsia" w:ascii="宋体" w:hAnsi="宋体" w:cs="宋体"/>
                <w:kern w:val="2"/>
                <w:sz w:val="21"/>
                <w:szCs w:val="21"/>
                <w:lang w:val="en-US" w:eastAsia="zh-CN"/>
              </w:rPr>
              <w:t>2</w:t>
            </w:r>
            <w:r>
              <w:rPr>
                <w:rFonts w:hint="eastAsia" w:ascii="宋体" w:hAnsi="宋体" w:cs="宋体"/>
                <w:kern w:val="2"/>
                <w:sz w:val="21"/>
                <w:szCs w:val="21"/>
              </w:rPr>
              <w:t>00</w:t>
            </w:r>
            <w:r>
              <w:rPr>
                <w:rFonts w:hint="eastAsia" w:ascii="宋体" w:hAnsi="宋体" w:cs="宋体"/>
                <w:kern w:val="2"/>
                <w:sz w:val="21"/>
                <w:szCs w:val="21"/>
                <w:lang w:eastAsia="zh-CN"/>
              </w:rPr>
              <w:t>。</w:t>
            </w:r>
          </w:p>
          <w:p>
            <w:pPr>
              <w:widowControl w:val="0"/>
              <w:tabs>
                <w:tab w:val="left" w:pos="2636"/>
              </w:tabs>
              <w:adjustRightInd/>
              <w:snapToGrid/>
              <w:spacing w:line="360" w:lineRule="auto"/>
              <w:jc w:val="left"/>
              <w:rPr>
                <w:rFonts w:hint="eastAsia" w:ascii="宋体" w:hAnsi="宋体" w:cs="宋体"/>
                <w:kern w:val="2"/>
                <w:sz w:val="21"/>
                <w:szCs w:val="21"/>
                <w:lang w:eastAsia="zh-CN"/>
              </w:rPr>
            </w:pPr>
            <w:r>
              <w:rPr>
                <w:rFonts w:hint="eastAsia" w:ascii="宋体" w:hAnsi="宋体" w:cs="宋体"/>
                <w:sz w:val="21"/>
                <w:szCs w:val="21"/>
              </w:rPr>
              <w:sym w:font="Wingdings 2" w:char="00A3"/>
            </w:r>
            <w:r>
              <w:rPr>
                <w:rFonts w:hint="eastAsia" w:ascii="宋体" w:hAnsi="宋体" w:cs="宋体"/>
                <w:sz w:val="21"/>
                <w:szCs w:val="21"/>
                <w:lang w:val="en-US" w:eastAsia="zh-CN"/>
              </w:rPr>
              <w:t xml:space="preserve"> </w:t>
            </w:r>
            <w:r>
              <w:rPr>
                <w:rFonts w:hint="eastAsia" w:asciiTheme="majorEastAsia" w:hAnsiTheme="majorEastAsia" w:eastAsiaTheme="majorEastAsia" w:cstheme="majorEastAsia"/>
                <w:color w:val="auto"/>
                <w:sz w:val="21"/>
                <w:szCs w:val="21"/>
                <w:lang w:val="en-US" w:eastAsia="zh-CN"/>
              </w:rPr>
              <w:t>10月14日前：</w:t>
            </w:r>
            <w:r>
              <w:rPr>
                <w:rFonts w:hint="eastAsia" w:ascii="宋体" w:hAnsi="宋体" w:cs="宋体"/>
                <w:kern w:val="2"/>
                <w:sz w:val="21"/>
                <w:szCs w:val="21"/>
              </w:rPr>
              <w:t>非学生 2</w:t>
            </w:r>
            <w:r>
              <w:rPr>
                <w:rFonts w:hint="eastAsia" w:ascii="宋体" w:hAnsi="宋体" w:cs="宋体"/>
                <w:kern w:val="2"/>
                <w:sz w:val="21"/>
                <w:szCs w:val="21"/>
                <w:lang w:val="en-US" w:eastAsia="zh-CN"/>
              </w:rPr>
              <w:t>5</w:t>
            </w:r>
            <w:r>
              <w:rPr>
                <w:rFonts w:hint="eastAsia" w:ascii="宋体" w:hAnsi="宋体" w:cs="宋体"/>
                <w:kern w:val="2"/>
                <w:sz w:val="21"/>
                <w:szCs w:val="21"/>
              </w:rPr>
              <w:t>00</w:t>
            </w:r>
            <w:r>
              <w:rPr>
                <w:rFonts w:hint="eastAsia" w:ascii="宋体" w:hAnsi="宋体" w:cs="宋体"/>
                <w:kern w:val="2"/>
                <w:sz w:val="21"/>
                <w:szCs w:val="21"/>
                <w:lang w:eastAsia="zh-CN"/>
              </w:rPr>
              <w:t>；</w:t>
            </w:r>
            <w:r>
              <w:rPr>
                <w:rFonts w:hint="eastAsia" w:ascii="宋体" w:hAnsi="宋体" w:cs="宋体"/>
                <w:kern w:val="2"/>
                <w:sz w:val="21"/>
                <w:szCs w:val="21"/>
              </w:rPr>
              <w:t>学生1</w:t>
            </w:r>
            <w:r>
              <w:rPr>
                <w:rFonts w:hint="eastAsia" w:ascii="宋体" w:hAnsi="宋体" w:cs="宋体"/>
                <w:kern w:val="2"/>
                <w:sz w:val="21"/>
                <w:szCs w:val="21"/>
                <w:lang w:val="en-US" w:eastAsia="zh-CN"/>
              </w:rPr>
              <w:t>5</w:t>
            </w:r>
            <w:r>
              <w:rPr>
                <w:rFonts w:hint="eastAsia" w:ascii="宋体" w:hAnsi="宋体" w:cs="宋体"/>
                <w:kern w:val="2"/>
                <w:sz w:val="21"/>
                <w:szCs w:val="21"/>
              </w:rPr>
              <w:t>00</w:t>
            </w:r>
            <w:r>
              <w:rPr>
                <w:rFonts w:hint="eastAsia" w:ascii="宋体" w:hAnsi="宋体" w:cs="宋体"/>
                <w:kern w:val="2"/>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jc w:val="both"/>
              <w:textAlignment w:val="auto"/>
              <w:rPr>
                <w:rFonts w:hint="eastAsia" w:ascii="宋体" w:hAnsi="宋体" w:cs="宋体"/>
                <w:kern w:val="2"/>
                <w:sz w:val="21"/>
                <w:szCs w:val="21"/>
                <w:lang w:eastAsia="zh-CN"/>
              </w:rPr>
            </w:pPr>
            <w:r>
              <w:rPr>
                <w:rFonts w:hint="eastAsia" w:ascii="宋体" w:hAnsi="宋体" w:cs="宋体"/>
                <w:sz w:val="21"/>
                <w:szCs w:val="21"/>
              </w:rPr>
              <w:sym w:font="Wingdings 2" w:char="00A3"/>
            </w:r>
            <w:r>
              <w:rPr>
                <w:rFonts w:hint="eastAsia" w:ascii="宋体" w:hAnsi="宋体" w:cs="宋体"/>
                <w:sz w:val="21"/>
                <w:szCs w:val="21"/>
                <w:lang w:val="en-US" w:eastAsia="zh-CN"/>
              </w:rPr>
              <w:t xml:space="preserve"> </w:t>
            </w:r>
            <w:r>
              <w:rPr>
                <w:rFonts w:hint="eastAsia" w:ascii="宋体" w:hAnsi="宋体" w:cs="宋体"/>
                <w:kern w:val="2"/>
                <w:sz w:val="21"/>
                <w:szCs w:val="21"/>
                <w:lang w:val="en-US" w:eastAsia="zh-CN"/>
              </w:rPr>
              <w:t>现场缴费：</w:t>
            </w:r>
            <w:r>
              <w:rPr>
                <w:rFonts w:hint="eastAsia" w:ascii="宋体" w:hAnsi="宋体" w:cs="宋体"/>
                <w:kern w:val="2"/>
                <w:sz w:val="21"/>
                <w:szCs w:val="21"/>
              </w:rPr>
              <w:t>非学生 2</w:t>
            </w:r>
            <w:r>
              <w:rPr>
                <w:rFonts w:hint="eastAsia" w:ascii="宋体" w:hAnsi="宋体" w:cs="宋体"/>
                <w:kern w:val="2"/>
                <w:sz w:val="21"/>
                <w:szCs w:val="21"/>
                <w:lang w:val="en-US" w:eastAsia="zh-CN"/>
              </w:rPr>
              <w:t>8</w:t>
            </w:r>
            <w:r>
              <w:rPr>
                <w:rFonts w:hint="eastAsia" w:ascii="宋体" w:hAnsi="宋体" w:cs="宋体"/>
                <w:kern w:val="2"/>
                <w:sz w:val="21"/>
                <w:szCs w:val="21"/>
              </w:rPr>
              <w:t>00</w:t>
            </w:r>
            <w:r>
              <w:rPr>
                <w:rFonts w:hint="eastAsia" w:ascii="宋体" w:hAnsi="宋体" w:cs="宋体"/>
                <w:kern w:val="2"/>
                <w:sz w:val="21"/>
                <w:szCs w:val="21"/>
                <w:lang w:eastAsia="zh-CN"/>
              </w:rPr>
              <w:t>：</w:t>
            </w:r>
            <w:r>
              <w:rPr>
                <w:rFonts w:hint="eastAsia" w:ascii="宋体" w:hAnsi="宋体" w:cs="宋体"/>
                <w:kern w:val="2"/>
                <w:sz w:val="21"/>
                <w:szCs w:val="21"/>
              </w:rPr>
              <w:t>学生1</w:t>
            </w:r>
            <w:r>
              <w:rPr>
                <w:rFonts w:hint="eastAsia" w:ascii="宋体" w:hAnsi="宋体" w:cs="宋体"/>
                <w:kern w:val="2"/>
                <w:sz w:val="21"/>
                <w:szCs w:val="21"/>
                <w:lang w:val="en-US" w:eastAsia="zh-CN"/>
              </w:rPr>
              <w:t>8</w:t>
            </w:r>
            <w:r>
              <w:rPr>
                <w:rFonts w:hint="eastAsia" w:ascii="宋体" w:hAnsi="宋体" w:cs="宋体"/>
                <w:kern w:val="2"/>
                <w:sz w:val="21"/>
                <w:szCs w:val="21"/>
              </w:rPr>
              <w:t>00</w:t>
            </w:r>
            <w:r>
              <w:rPr>
                <w:rFonts w:hint="eastAsia" w:ascii="宋体" w:hAnsi="宋体" w:cs="宋体"/>
                <w:kern w:val="2"/>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jc w:val="both"/>
              <w:textAlignment w:val="auto"/>
              <w:rPr>
                <w:rFonts w:hint="default" w:ascii="宋体" w:hAnsi="宋体" w:cs="宋体"/>
                <w:kern w:val="2"/>
                <w:sz w:val="21"/>
                <w:szCs w:val="21"/>
                <w:lang w:val="en-US" w:eastAsia="zh-CN"/>
              </w:rPr>
            </w:pPr>
            <w:r>
              <w:rPr>
                <w:rFonts w:hint="eastAsia" w:asciiTheme="majorEastAsia" w:hAnsiTheme="majorEastAsia" w:eastAsiaTheme="majorEastAsia" w:cstheme="majorEastAsia"/>
                <w:b w:val="0"/>
                <w:bCs w:val="0"/>
                <w:sz w:val="21"/>
                <w:szCs w:val="21"/>
              </w:rPr>
              <w:t>注册费包含会议期间的餐费、资料费及相关会务支出</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不含住宿费</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bCs/>
                <w:sz w:val="21"/>
                <w:szCs w:val="21"/>
                <w:lang w:val="en-US" w:eastAsia="zh-CN"/>
              </w:rPr>
              <w:t>8月10日前上届参会的代表可获赠组委会送出的精美自选礼品一份（价格150元（含）以内，参与方法：</w:t>
            </w:r>
            <w:r>
              <w:rPr>
                <w:rFonts w:hint="eastAsia" w:asciiTheme="majorEastAsia" w:hAnsiTheme="majorEastAsia" w:eastAsiaTheme="majorEastAsia" w:cstheme="majorEastAsia"/>
                <w:sz w:val="21"/>
                <w:szCs w:val="21"/>
                <w:lang w:val="en-US" w:eastAsia="zh-CN"/>
              </w:rPr>
              <w:t>参会代表缴费后自行登录京东选好礼品并将链接发给组委会由组委会代付费用）。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12" w:type="pct"/>
            <w:gridSpan w:val="2"/>
            <w:vMerge w:val="continue"/>
          </w:tcPr>
          <w:p>
            <w:pPr>
              <w:widowControl w:val="0"/>
              <w:tabs>
                <w:tab w:val="left" w:pos="2636"/>
              </w:tabs>
              <w:adjustRightInd/>
              <w:snapToGrid/>
              <w:spacing w:line="336" w:lineRule="auto"/>
              <w:jc w:val="center"/>
              <w:rPr>
                <w:rFonts w:ascii="宋体" w:hAnsi="宋体" w:cs="宋体"/>
                <w:kern w:val="2"/>
                <w:sz w:val="21"/>
                <w:szCs w:val="21"/>
              </w:rPr>
            </w:pPr>
          </w:p>
        </w:tc>
        <w:tc>
          <w:tcPr>
            <w:tcW w:w="4187" w:type="pct"/>
            <w:gridSpan w:val="7"/>
            <w:vMerge w:val="continue"/>
          </w:tcPr>
          <w:p>
            <w:pPr>
              <w:widowControl w:val="0"/>
              <w:tabs>
                <w:tab w:val="left" w:pos="2636"/>
              </w:tabs>
              <w:adjustRightInd/>
              <w:snapToGrid/>
              <w:spacing w:line="336" w:lineRule="auto"/>
              <w:jc w:val="left"/>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12" w:type="pct"/>
            <w:gridSpan w:val="2"/>
            <w:noWrap w:val="0"/>
            <w:vAlign w:val="center"/>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36" w:lineRule="auto"/>
              <w:ind w:left="0" w:leftChars="0" w:right="0" w:rightChars="0" w:firstLine="0" w:firstLineChars="0"/>
              <w:jc w:val="center"/>
              <w:textAlignment w:val="auto"/>
              <w:rPr>
                <w:rFonts w:hint="eastAsia" w:asciiTheme="majorEastAsia" w:hAnsiTheme="majorEastAsia" w:eastAsiaTheme="majorEastAsia" w:cstheme="majorEastAsia"/>
                <w:b/>
                <w:bCs/>
                <w:kern w:val="2"/>
                <w:sz w:val="21"/>
                <w:szCs w:val="21"/>
                <w:vertAlign w:val="baseline"/>
                <w:lang w:val="en-US" w:eastAsia="zh-CN" w:bidi="ar-SA"/>
              </w:rPr>
            </w:pPr>
            <w:bookmarkStart w:id="0" w:name="_GoBack"/>
            <w:bookmarkEnd w:id="0"/>
            <w:r>
              <w:rPr>
                <w:rFonts w:hint="eastAsia" w:asciiTheme="majorEastAsia" w:hAnsiTheme="majorEastAsia" w:eastAsiaTheme="majorEastAsia" w:cstheme="majorEastAsia"/>
                <w:b/>
                <w:bCs/>
                <w:kern w:val="2"/>
                <w:sz w:val="21"/>
                <w:szCs w:val="21"/>
                <w:vertAlign w:val="baseline"/>
                <w:lang w:val="en-US" w:eastAsia="zh-CN" w:bidi="ar-SA"/>
              </w:rPr>
              <w:t>酒店</w:t>
            </w:r>
          </w:p>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36" w:lineRule="auto"/>
              <w:ind w:left="0" w:leftChars="0" w:right="0" w:rightChars="0" w:firstLine="0" w:firstLineChars="0"/>
              <w:jc w:val="center"/>
              <w:textAlignment w:val="auto"/>
              <w:rPr>
                <w:rFonts w:hint="eastAsia" w:asciiTheme="majorEastAsia" w:hAnsiTheme="majorEastAsia" w:eastAsiaTheme="majorEastAsia" w:cstheme="majorEastAsia"/>
                <w:b w:val="0"/>
                <w:bCs w:val="0"/>
                <w:kern w:val="2"/>
                <w:sz w:val="21"/>
                <w:szCs w:val="21"/>
                <w:vertAlign w:val="baseline"/>
                <w:lang w:val="en-US" w:eastAsia="zh-CN" w:bidi="ar-SA"/>
              </w:rPr>
            </w:pPr>
            <w:r>
              <w:rPr>
                <w:rFonts w:hint="eastAsia" w:asciiTheme="majorEastAsia" w:hAnsiTheme="majorEastAsia" w:eastAsiaTheme="majorEastAsia" w:cstheme="majorEastAsia"/>
                <w:b/>
                <w:bCs/>
                <w:kern w:val="2"/>
                <w:sz w:val="21"/>
                <w:szCs w:val="21"/>
                <w:vertAlign w:val="baseline"/>
                <w:lang w:val="en-US" w:eastAsia="zh-CN" w:bidi="ar-SA"/>
              </w:rPr>
              <w:t>预订</w:t>
            </w:r>
          </w:p>
        </w:tc>
        <w:tc>
          <w:tcPr>
            <w:tcW w:w="4187" w:type="pct"/>
            <w:gridSpan w:val="7"/>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36" w:lineRule="auto"/>
              <w:ind w:left="0" w:leftChars="0" w:right="0" w:rightChars="0" w:firstLine="0" w:firstLineChars="0"/>
              <w:jc w:val="left"/>
              <w:textAlignment w:val="auto"/>
              <w:rPr>
                <w:rFonts w:hint="eastAsia" w:asciiTheme="majorEastAsia" w:hAnsiTheme="majorEastAsia" w:eastAsiaTheme="majorEastAsia" w:cstheme="majorEastAsia"/>
                <w:b w:val="0"/>
                <w:bCs/>
                <w:color w:val="auto"/>
                <w:sz w:val="21"/>
                <w:szCs w:val="21"/>
                <w:u w:val="none"/>
                <w:lang w:val="en-US" w:eastAsia="zh-CN"/>
              </w:rPr>
            </w:pPr>
            <w:r>
              <w:rPr>
                <w:rFonts w:hint="eastAsia" w:asciiTheme="majorEastAsia" w:hAnsiTheme="majorEastAsia" w:eastAsiaTheme="majorEastAsia" w:cstheme="majorEastAsia"/>
                <w:b w:val="0"/>
                <w:bCs/>
                <w:sz w:val="21"/>
                <w:szCs w:val="21"/>
                <w:lang w:eastAsia="zh-CN"/>
              </w:rPr>
              <w:t>大床房</w:t>
            </w:r>
            <w:r>
              <w:rPr>
                <w:rFonts w:hint="eastAsia" w:asciiTheme="majorEastAsia" w:hAnsiTheme="majorEastAsia" w:eastAsiaTheme="majorEastAsia" w:cstheme="majorEastAsia"/>
                <w:b w:val="0"/>
                <w:bCs/>
                <w:color w:val="auto"/>
                <w:sz w:val="21"/>
                <w:szCs w:val="21"/>
                <w:u w:val="single"/>
                <w:lang w:val="en-US" w:eastAsia="zh-CN"/>
              </w:rPr>
              <w:t xml:space="preserve">     间</w:t>
            </w:r>
            <w:r>
              <w:rPr>
                <w:rFonts w:hint="eastAsia" w:asciiTheme="majorEastAsia" w:hAnsiTheme="majorEastAsia" w:eastAsiaTheme="majorEastAsia" w:cstheme="majorEastAsia"/>
                <w:b w:val="0"/>
                <w:bCs/>
                <w:sz w:val="21"/>
                <w:szCs w:val="21"/>
                <w:lang w:val="en-US" w:eastAsia="zh-CN"/>
              </w:rPr>
              <w:t>；双床房</w:t>
            </w:r>
            <w:r>
              <w:rPr>
                <w:rFonts w:hint="eastAsia" w:asciiTheme="majorEastAsia" w:hAnsiTheme="majorEastAsia" w:eastAsiaTheme="majorEastAsia" w:cstheme="majorEastAsia"/>
                <w:b w:val="0"/>
                <w:bCs/>
                <w:color w:val="auto"/>
                <w:sz w:val="21"/>
                <w:szCs w:val="21"/>
                <w:u w:val="single"/>
                <w:lang w:val="en-US" w:eastAsia="zh-CN"/>
              </w:rPr>
              <w:t xml:space="preserve">     间</w:t>
            </w:r>
            <w:r>
              <w:rPr>
                <w:rFonts w:hint="eastAsia" w:asciiTheme="majorEastAsia" w:hAnsiTheme="majorEastAsia" w:eastAsiaTheme="majorEastAsia" w:cstheme="majorEastAsia"/>
                <w:b w:val="0"/>
                <w:bCs/>
                <w:sz w:val="21"/>
                <w:szCs w:val="21"/>
                <w:lang w:val="en-US" w:eastAsia="zh-CN"/>
              </w:rPr>
              <w:t xml:space="preserve">； </w:t>
            </w:r>
            <w:r>
              <w:rPr>
                <w:rFonts w:hint="eastAsia" w:asciiTheme="majorEastAsia" w:hAnsiTheme="majorEastAsia" w:eastAsiaTheme="majorEastAsia" w:cstheme="majorEastAsia"/>
                <w:b w:val="0"/>
                <w:bCs/>
                <w:color w:val="auto"/>
                <w:sz w:val="21"/>
                <w:szCs w:val="21"/>
                <w:u w:val="none"/>
                <w:lang w:val="en-US" w:eastAsia="zh-CN"/>
              </w:rPr>
              <w:t>入住时间：</w:t>
            </w:r>
            <w:r>
              <w:rPr>
                <w:rFonts w:hint="eastAsia" w:asciiTheme="majorEastAsia" w:hAnsiTheme="majorEastAsia" w:eastAsiaTheme="majorEastAsia" w:cstheme="majorEastAsia"/>
                <w:b w:val="0"/>
                <w:bCs/>
                <w:color w:val="auto"/>
                <w:sz w:val="21"/>
                <w:szCs w:val="21"/>
                <w:u w:val="single"/>
                <w:lang w:val="en-US" w:eastAsia="zh-CN"/>
              </w:rPr>
              <w:t xml:space="preserve">             </w:t>
            </w:r>
            <w:r>
              <w:rPr>
                <w:rFonts w:hint="eastAsia" w:asciiTheme="majorEastAsia" w:hAnsiTheme="majorEastAsia" w:eastAsiaTheme="majorEastAsia" w:cstheme="majorEastAsia"/>
                <w:b w:val="0"/>
                <w:bCs/>
                <w:color w:val="auto"/>
                <w:sz w:val="21"/>
                <w:szCs w:val="21"/>
                <w:u w:val="none"/>
                <w:lang w:val="en-US" w:eastAsia="zh-CN"/>
              </w:rPr>
              <w:t xml:space="preserve"> ，</w:t>
            </w:r>
          </w:p>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36" w:lineRule="auto"/>
              <w:ind w:left="0" w:leftChars="0" w:right="0" w:rightChars="0" w:firstLine="0" w:firstLineChars="0"/>
              <w:jc w:val="left"/>
              <w:textAlignment w:val="auto"/>
              <w:rPr>
                <w:rFonts w:hint="eastAsia" w:asciiTheme="majorEastAsia" w:hAnsiTheme="majorEastAsia" w:eastAsiaTheme="majorEastAsia" w:cstheme="majorEastAsia"/>
                <w:b w:val="0"/>
                <w:bCs/>
                <w:color w:val="auto"/>
                <w:sz w:val="21"/>
                <w:szCs w:val="21"/>
                <w:u w:val="none"/>
                <w:lang w:val="en-US" w:eastAsia="zh-CN"/>
              </w:rPr>
            </w:pPr>
            <w:r>
              <w:rPr>
                <w:rFonts w:hint="eastAsia" w:asciiTheme="majorEastAsia" w:hAnsiTheme="majorEastAsia" w:eastAsiaTheme="majorEastAsia" w:cstheme="majorEastAsia"/>
                <w:b w:val="0"/>
                <w:bCs/>
                <w:color w:val="auto"/>
                <w:sz w:val="21"/>
                <w:szCs w:val="21"/>
                <w:u w:val="none"/>
                <w:lang w:val="en-US" w:eastAsia="zh-CN"/>
              </w:rPr>
              <w:t>退房时间：</w:t>
            </w:r>
            <w:r>
              <w:rPr>
                <w:rFonts w:hint="eastAsia" w:asciiTheme="majorEastAsia" w:hAnsiTheme="majorEastAsia" w:eastAsiaTheme="majorEastAsia" w:cstheme="majorEastAsia"/>
                <w:b w:val="0"/>
                <w:bCs/>
                <w:color w:val="auto"/>
                <w:sz w:val="21"/>
                <w:szCs w:val="21"/>
                <w:u w:val="single"/>
                <w:lang w:val="en-US" w:eastAsia="zh-CN"/>
              </w:rPr>
              <w:t xml:space="preserve">               。</w:t>
            </w:r>
            <w:r>
              <w:rPr>
                <w:rFonts w:hint="eastAsia" w:asciiTheme="majorEastAsia" w:hAnsiTheme="majorEastAsia" w:eastAsiaTheme="majorEastAsia" w:cstheme="majorEastAsia"/>
                <w:b w:val="0"/>
                <w:bCs/>
                <w:color w:val="auto"/>
                <w:sz w:val="21"/>
                <w:szCs w:val="21"/>
                <w:u w:val="none"/>
                <w:lang w:val="en-US" w:eastAsia="zh-CN"/>
              </w:rPr>
              <w:t xml:space="preserve"> 注：住宿统一安排，费用自理。</w:t>
            </w:r>
          </w:p>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36" w:lineRule="auto"/>
              <w:ind w:left="0" w:leftChars="0" w:right="0" w:rightChars="0" w:firstLine="0" w:firstLineChars="0"/>
              <w:jc w:val="left"/>
              <w:textAlignment w:val="auto"/>
              <w:rPr>
                <w:rFonts w:hint="eastAsia" w:asciiTheme="majorEastAsia" w:hAnsiTheme="majorEastAsia" w:eastAsiaTheme="majorEastAsia" w:cstheme="majorEastAsia"/>
                <w:b w:val="0"/>
                <w:bCs/>
                <w:color w:val="auto"/>
                <w:sz w:val="21"/>
                <w:szCs w:val="21"/>
                <w:u w:val="none"/>
                <w:lang w:val="en-US" w:eastAsia="zh-CN"/>
              </w:rPr>
            </w:pPr>
            <w:r>
              <w:rPr>
                <w:rFonts w:hint="eastAsia" w:asciiTheme="majorEastAsia" w:hAnsiTheme="majorEastAsia" w:eastAsiaTheme="majorEastAsia" w:cstheme="majorEastAsia"/>
                <w:b/>
                <w:bCs w:val="0"/>
                <w:color w:val="auto"/>
                <w:sz w:val="21"/>
                <w:szCs w:val="21"/>
                <w:u w:val="none"/>
                <w:lang w:val="en-US" w:eastAsia="zh-CN"/>
              </w:rPr>
              <w:t>住宿标准：</w:t>
            </w:r>
            <w:r>
              <w:rPr>
                <w:rFonts w:hint="eastAsia" w:asciiTheme="majorEastAsia" w:hAnsiTheme="majorEastAsia" w:eastAsiaTheme="majorEastAsia" w:cstheme="majorEastAsia"/>
                <w:b w:val="0"/>
                <w:bCs/>
                <w:color w:val="auto"/>
                <w:sz w:val="21"/>
                <w:szCs w:val="21"/>
                <w:u w:val="none"/>
                <w:lang w:val="en-US" w:eastAsia="zh-CN"/>
              </w:rPr>
              <w:t>标准间（双床房）310元/间/天（含双早），单间（大床房）310元/间/天（含双早）。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2" w:type="pct"/>
            <w:gridSpan w:val="2"/>
            <w:vAlign w:val="center"/>
          </w:tcPr>
          <w:p>
            <w:pPr>
              <w:widowControl w:val="0"/>
              <w:tabs>
                <w:tab w:val="left" w:pos="2636"/>
              </w:tabs>
              <w:adjustRightInd/>
              <w:snapToGrid/>
              <w:spacing w:line="480" w:lineRule="auto"/>
              <w:jc w:val="center"/>
              <w:rPr>
                <w:rFonts w:hint="eastAsia" w:ascii="宋体" w:hAnsi="宋体" w:cs="宋体"/>
                <w:b/>
                <w:bCs/>
                <w:kern w:val="2"/>
                <w:sz w:val="21"/>
                <w:szCs w:val="21"/>
                <w:lang w:val="en-US" w:eastAsia="zh-CN"/>
              </w:rPr>
            </w:pPr>
            <w:r>
              <w:rPr>
                <w:rFonts w:hint="eastAsia" w:ascii="宋体" w:hAnsi="宋体" w:cs="宋体"/>
                <w:b/>
                <w:bCs/>
                <w:kern w:val="2"/>
                <w:sz w:val="21"/>
                <w:szCs w:val="21"/>
                <w:lang w:val="en-US" w:eastAsia="zh-CN"/>
              </w:rPr>
              <w:t>付款</w:t>
            </w:r>
          </w:p>
          <w:p>
            <w:pPr>
              <w:widowControl w:val="0"/>
              <w:tabs>
                <w:tab w:val="left" w:pos="2636"/>
              </w:tabs>
              <w:adjustRightInd/>
              <w:snapToGrid/>
              <w:spacing w:line="480" w:lineRule="auto"/>
              <w:jc w:val="center"/>
              <w:rPr>
                <w:rFonts w:hint="default" w:ascii="宋体" w:hAnsi="宋体" w:eastAsia="宋体" w:cs="宋体"/>
                <w:kern w:val="2"/>
                <w:sz w:val="21"/>
                <w:szCs w:val="21"/>
                <w:lang w:val="en-US" w:eastAsia="zh-CN"/>
              </w:rPr>
            </w:pPr>
            <w:r>
              <w:rPr>
                <w:rFonts w:hint="eastAsia" w:ascii="宋体" w:hAnsi="宋体" w:cs="宋体"/>
                <w:b/>
                <w:bCs/>
                <w:kern w:val="2"/>
                <w:sz w:val="21"/>
                <w:szCs w:val="21"/>
                <w:lang w:val="en-US" w:eastAsia="zh-CN"/>
              </w:rPr>
              <w:t>方式</w:t>
            </w:r>
          </w:p>
        </w:tc>
        <w:tc>
          <w:tcPr>
            <w:tcW w:w="4187" w:type="pct"/>
            <w:gridSpan w:val="7"/>
          </w:tcPr>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jc w:val="both"/>
              <w:textAlignment w:val="auto"/>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1、 在线支付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firstLine="420" w:firstLineChars="200"/>
              <w:jc w:val="both"/>
              <w:textAlignment w:val="auto"/>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参会代表登录论坛网站，注册报名后进行在线扫码支付。</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jc w:val="both"/>
              <w:textAlignment w:val="auto"/>
              <w:rPr>
                <w:rFonts w:hint="eastAsia" w:asciiTheme="majorEastAsia" w:hAnsiTheme="majorEastAsia" w:eastAsiaTheme="majorEastAsia" w:cstheme="majorEastAsia"/>
                <w:b/>
                <w:bCs/>
                <w:sz w:val="21"/>
                <w:szCs w:val="21"/>
                <w:lang w:val="en-US" w:eastAsia="zh-CN"/>
              </w:rPr>
            </w:pPr>
            <w:r>
              <w:rPr>
                <w:rFonts w:hint="eastAsia" w:asciiTheme="majorEastAsia" w:hAnsiTheme="majorEastAsia" w:eastAsiaTheme="majorEastAsia" w:cstheme="majorEastAsia"/>
                <w:b/>
                <w:bCs/>
                <w:sz w:val="21"/>
                <w:szCs w:val="21"/>
                <w:lang w:val="en-US" w:eastAsia="zh-CN"/>
              </w:rPr>
              <w:t>2、线下转账</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firstLine="420" w:firstLineChars="200"/>
              <w:jc w:val="both"/>
              <w:textAlignment w:val="auto"/>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账户名称：北京沃玉科技发展中心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firstLine="420" w:firstLineChars="200"/>
              <w:jc w:val="both"/>
              <w:textAlignment w:val="auto"/>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开户银行：农商银行北京天通苑支行</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firstLine="420" w:firstLineChars="200"/>
              <w:jc w:val="both"/>
              <w:textAlignment w:val="auto"/>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银行账号：061605 0103000 002534</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firstLine="420" w:firstLineChars="200"/>
              <w:jc w:val="both"/>
              <w:textAlignment w:val="auto"/>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开户行行号：402100000464</w:t>
            </w:r>
          </w:p>
          <w:p>
            <w:pPr>
              <w:widowControl/>
              <w:adjustRightInd/>
              <w:snapToGrid/>
              <w:spacing w:line="400" w:lineRule="atLeast"/>
              <w:jc w:val="left"/>
              <w:rPr>
                <w:rFonts w:ascii="宋体" w:hAnsi="宋体" w:cs="宋体"/>
                <w:kern w:val="2"/>
                <w:sz w:val="21"/>
                <w:szCs w:val="21"/>
              </w:rPr>
            </w:pPr>
            <w:r>
              <w:rPr>
                <w:rFonts w:hint="eastAsia" w:asciiTheme="majorEastAsia" w:hAnsiTheme="majorEastAsia" w:eastAsiaTheme="majorEastAsia" w:cstheme="majorEastAsia"/>
                <w:b/>
                <w:bCs/>
                <w:sz w:val="21"/>
                <w:szCs w:val="21"/>
              </w:rPr>
              <w:t>（汇款时请标注代表姓名+单位名称）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000" w:type="pct"/>
            <w:gridSpan w:val="9"/>
          </w:tcPr>
          <w:p>
            <w:pPr>
              <w:widowControl w:val="0"/>
              <w:adjustRightInd/>
              <w:snapToGrid/>
              <w:spacing w:line="440" w:lineRule="exact"/>
              <w:jc w:val="both"/>
              <w:rPr>
                <w:rFonts w:hint="eastAsia" w:ascii="宋体" w:hAnsi="宋体" w:eastAsia="宋体" w:cs="宋体"/>
                <w:sz w:val="21"/>
                <w:szCs w:val="21"/>
                <w:lang w:eastAsia="zh-CN"/>
              </w:rPr>
            </w:pPr>
            <w:r>
              <w:rPr>
                <w:rFonts w:hint="eastAsia" w:ascii="宋体" w:hAnsi="宋体" w:cs="宋体"/>
                <w:sz w:val="21"/>
                <w:szCs w:val="21"/>
              </w:rPr>
              <w:t>我单位共</w:t>
            </w:r>
            <w:r>
              <w:rPr>
                <w:rFonts w:hint="eastAsia" w:ascii="宋体" w:hAnsi="宋体" w:cs="宋体"/>
                <w:sz w:val="21"/>
                <w:szCs w:val="21"/>
                <w:u w:val="single"/>
              </w:rPr>
              <w:t xml:space="preserve">    </w:t>
            </w:r>
            <w:r>
              <w:rPr>
                <w:rFonts w:hint="eastAsia" w:ascii="宋体" w:hAnsi="宋体" w:cs="宋体"/>
                <w:sz w:val="21"/>
                <w:szCs w:val="21"/>
              </w:rPr>
              <w:t>人参会，费用共￥</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 xml:space="preserve">元。   </w:t>
            </w:r>
            <w:r>
              <w:rPr>
                <w:rFonts w:hint="eastAsia" w:ascii="宋体" w:hAnsi="宋体" w:cs="宋体"/>
                <w:sz w:val="21"/>
                <w:szCs w:val="21"/>
                <w:lang w:val="en-US" w:eastAsia="zh-CN"/>
              </w:rPr>
              <w:t>支付</w:t>
            </w:r>
            <w:r>
              <w:rPr>
                <w:rFonts w:hint="eastAsia" w:ascii="宋体" w:hAnsi="宋体" w:cs="宋体"/>
                <w:sz w:val="21"/>
                <w:szCs w:val="21"/>
              </w:rPr>
              <w:t>时间：</w:t>
            </w:r>
            <w:r>
              <w:rPr>
                <w:rFonts w:hint="eastAsia" w:ascii="宋体" w:hAnsi="宋体" w:cs="宋体"/>
                <w:sz w:val="21"/>
                <w:szCs w:val="21"/>
                <w:u w:val="single"/>
              </w:rPr>
              <w:t xml:space="preserve">  </w:t>
            </w:r>
            <w:r>
              <w:rPr>
                <w:rFonts w:hint="eastAsia" w:ascii="宋体" w:hAnsi="宋体" w:cs="宋体"/>
                <w:color w:val="FF0000"/>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12" w:type="pct"/>
            <w:gridSpan w:val="2"/>
            <w:noWrap w:val="0"/>
            <w:vAlign w:val="center"/>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ajorEastAsia" w:hAnsiTheme="majorEastAsia" w:eastAsiaTheme="majorEastAsia" w:cstheme="majorEastAsia"/>
                <w:b/>
                <w:bCs/>
                <w:kern w:val="2"/>
                <w:sz w:val="21"/>
                <w:szCs w:val="21"/>
                <w:vertAlign w:val="baseline"/>
                <w:lang w:val="en-US" w:eastAsia="zh-CN" w:bidi="ar-SA"/>
              </w:rPr>
            </w:pPr>
            <w:r>
              <w:rPr>
                <w:rFonts w:hint="eastAsia" w:asciiTheme="majorEastAsia" w:hAnsiTheme="majorEastAsia" w:eastAsiaTheme="majorEastAsia" w:cstheme="majorEastAsia"/>
                <w:b/>
                <w:bCs/>
                <w:kern w:val="2"/>
                <w:sz w:val="21"/>
                <w:szCs w:val="21"/>
                <w:vertAlign w:val="baseline"/>
                <w:lang w:val="en-US" w:eastAsia="zh-CN" w:bidi="ar-SA"/>
              </w:rPr>
              <w:t>发票</w:t>
            </w:r>
          </w:p>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center"/>
              <w:textAlignment w:val="auto"/>
              <w:rPr>
                <w:rFonts w:hint="eastAsia" w:asciiTheme="majorEastAsia" w:hAnsiTheme="majorEastAsia" w:eastAsiaTheme="majorEastAsia" w:cstheme="majorEastAsia"/>
                <w:b w:val="0"/>
                <w:bCs w:val="0"/>
                <w:kern w:val="2"/>
                <w:sz w:val="21"/>
                <w:szCs w:val="21"/>
                <w:vertAlign w:val="baseline"/>
                <w:lang w:val="en-US" w:eastAsia="zh-CN" w:bidi="ar-SA"/>
              </w:rPr>
            </w:pPr>
            <w:r>
              <w:rPr>
                <w:rFonts w:hint="eastAsia" w:asciiTheme="majorEastAsia" w:hAnsiTheme="majorEastAsia" w:eastAsiaTheme="majorEastAsia" w:cstheme="majorEastAsia"/>
                <w:b/>
                <w:bCs/>
                <w:kern w:val="2"/>
                <w:sz w:val="21"/>
                <w:szCs w:val="21"/>
                <w:vertAlign w:val="baseline"/>
                <w:lang w:val="en-US" w:eastAsia="zh-CN" w:bidi="ar-SA"/>
              </w:rPr>
              <w:t>信息</w:t>
            </w:r>
          </w:p>
        </w:tc>
        <w:tc>
          <w:tcPr>
            <w:tcW w:w="4187" w:type="pct"/>
            <w:gridSpan w:val="7"/>
            <w:noWrap w:val="0"/>
            <w:vAlign w:val="top"/>
          </w:tcPr>
          <w:p>
            <w:pPr>
              <w:keepNext w:val="0"/>
              <w:keepLines w:val="0"/>
              <w:pageBreakBefore w:val="0"/>
              <w:widowControl w:val="0"/>
              <w:numPr>
                <w:ilvl w:val="0"/>
                <w:numId w:val="0"/>
              </w:numPr>
              <w:tabs>
                <w:tab w:val="left" w:pos="2636"/>
              </w:tabs>
              <w:kinsoku/>
              <w:wordWrap/>
              <w:overflowPunct/>
              <w:topLinePunct w:val="0"/>
              <w:autoSpaceDE/>
              <w:autoSpaceDN/>
              <w:bidi w:val="0"/>
              <w:adjustRightInd/>
              <w:snapToGrid/>
              <w:spacing w:line="312" w:lineRule="auto"/>
              <w:ind w:left="0" w:leftChars="0" w:right="0" w:rightChars="0" w:firstLine="0" w:firstLineChars="0"/>
              <w:jc w:val="both"/>
              <w:textAlignment w:val="auto"/>
              <w:rPr>
                <w:rFonts w:hint="eastAsia" w:asciiTheme="majorEastAsia" w:hAnsiTheme="majorEastAsia" w:eastAsiaTheme="majorEastAsia" w:cstheme="majorEastAsia"/>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812" w:type="pct"/>
            <w:gridSpan w:val="2"/>
            <w:vAlign w:val="center"/>
          </w:tcPr>
          <w:p>
            <w:pPr>
              <w:widowControl w:val="0"/>
              <w:tabs>
                <w:tab w:val="left" w:pos="2636"/>
              </w:tabs>
              <w:adjustRightInd/>
              <w:snapToGrid/>
              <w:spacing w:line="480" w:lineRule="auto"/>
              <w:jc w:val="center"/>
              <w:rPr>
                <w:rFonts w:ascii="宋体" w:hAnsi="宋体" w:cs="宋体"/>
                <w:kern w:val="2"/>
                <w:sz w:val="21"/>
                <w:szCs w:val="21"/>
              </w:rPr>
            </w:pPr>
            <w:r>
              <w:rPr>
                <w:rFonts w:hint="eastAsia" w:ascii="宋体" w:hAnsi="宋体" w:cs="宋体"/>
                <w:b/>
                <w:bCs/>
                <w:kern w:val="2"/>
                <w:sz w:val="21"/>
                <w:szCs w:val="21"/>
              </w:rPr>
              <w:t>备注</w:t>
            </w:r>
          </w:p>
        </w:tc>
        <w:tc>
          <w:tcPr>
            <w:tcW w:w="4187" w:type="pct"/>
            <w:gridSpan w:val="7"/>
            <w:vAlign w:val="center"/>
          </w:tcPr>
          <w:p>
            <w:pPr>
              <w:widowControl w:val="0"/>
              <w:tabs>
                <w:tab w:val="left" w:pos="2636"/>
              </w:tabs>
              <w:adjustRightInd/>
              <w:snapToGrid/>
              <w:spacing w:line="312" w:lineRule="auto"/>
              <w:jc w:val="both"/>
              <w:rPr>
                <w:rFonts w:hint="eastAsia" w:ascii="宋体" w:hAnsi="宋体" w:cs="宋体"/>
                <w:color w:val="000000"/>
                <w:kern w:val="24"/>
                <w:sz w:val="21"/>
                <w:szCs w:val="21"/>
              </w:rPr>
            </w:pPr>
            <w:r>
              <w:rPr>
                <w:rFonts w:hint="eastAsia" w:ascii="宋体" w:hAnsi="宋体" w:cs="宋体"/>
                <w:color w:val="000000"/>
                <w:kern w:val="24"/>
                <w:sz w:val="21"/>
                <w:szCs w:val="21"/>
                <w:lang w:val="en-US" w:eastAsia="zh-CN"/>
              </w:rPr>
              <w:t>1、</w:t>
            </w:r>
            <w:r>
              <w:rPr>
                <w:rFonts w:hint="eastAsia" w:ascii="宋体" w:hAnsi="宋体" w:cs="宋体"/>
                <w:color w:val="000000"/>
                <w:kern w:val="24"/>
                <w:sz w:val="21"/>
                <w:szCs w:val="21"/>
              </w:rPr>
              <w:t>报告/墙报摘要接收邮箱：</w:t>
            </w:r>
            <w:r>
              <w:rPr>
                <w:sz w:val="21"/>
                <w:szCs w:val="21"/>
              </w:rPr>
              <w:fldChar w:fldCharType="begin"/>
            </w:r>
            <w:r>
              <w:rPr>
                <w:sz w:val="21"/>
                <w:szCs w:val="21"/>
              </w:rPr>
              <w:instrText xml:space="preserve"> HYPERLINK "mailto:676606991@qq.com。" </w:instrText>
            </w:r>
            <w:r>
              <w:rPr>
                <w:sz w:val="21"/>
                <w:szCs w:val="21"/>
              </w:rPr>
              <w:fldChar w:fldCharType="separate"/>
            </w:r>
            <w:r>
              <w:rPr>
                <w:rStyle w:val="12"/>
                <w:rFonts w:hint="eastAsia" w:ascii="宋体" w:hAnsi="宋体" w:cs="宋体"/>
                <w:color w:val="000000"/>
                <w:kern w:val="24"/>
                <w:sz w:val="21"/>
                <w:szCs w:val="21"/>
              </w:rPr>
              <w:t>676606991@qq.com。</w:t>
            </w:r>
            <w:r>
              <w:rPr>
                <w:rStyle w:val="12"/>
                <w:rFonts w:hint="eastAsia" w:ascii="宋体" w:hAnsi="宋体" w:cs="宋体"/>
                <w:color w:val="000000"/>
                <w:kern w:val="24"/>
                <w:sz w:val="21"/>
                <w:szCs w:val="21"/>
              </w:rPr>
              <w:fldChar w:fldCharType="end"/>
            </w:r>
            <w:r>
              <w:rPr>
                <w:rFonts w:hint="eastAsia" w:ascii="宋体" w:hAnsi="宋体" w:cs="宋体"/>
                <w:color w:val="000000"/>
                <w:kern w:val="24"/>
                <w:sz w:val="21"/>
                <w:szCs w:val="21"/>
              </w:rPr>
              <w:t>(</w:t>
            </w:r>
            <w:r>
              <w:rPr>
                <w:rFonts w:hint="eastAsia" w:ascii="宋体" w:hAnsi="宋体" w:cs="宋体"/>
                <w:color w:val="000000"/>
                <w:kern w:val="24"/>
                <w:sz w:val="21"/>
                <w:szCs w:val="21"/>
                <w:lang w:val="en-US" w:eastAsia="zh-CN"/>
              </w:rPr>
              <w:t>报告名额有限，预先支付优先安排</w:t>
            </w:r>
            <w:r>
              <w:rPr>
                <w:rFonts w:hint="eastAsia" w:ascii="宋体" w:hAnsi="宋体" w:cs="宋体"/>
                <w:color w:val="000000"/>
                <w:kern w:val="24"/>
                <w:sz w:val="21"/>
                <w:szCs w:val="21"/>
              </w:rPr>
              <w:t>)。</w:t>
            </w:r>
          </w:p>
          <w:p>
            <w:pPr>
              <w:widowControl w:val="0"/>
              <w:tabs>
                <w:tab w:val="left" w:pos="2636"/>
              </w:tabs>
              <w:adjustRightInd/>
              <w:snapToGrid/>
              <w:spacing w:line="312" w:lineRule="auto"/>
              <w:jc w:val="both"/>
              <w:rPr>
                <w:rFonts w:ascii="宋体" w:hAnsi="宋体" w:cs="宋体"/>
                <w:kern w:val="2"/>
                <w:sz w:val="21"/>
                <w:szCs w:val="21"/>
              </w:rPr>
            </w:pPr>
            <w:r>
              <w:rPr>
                <w:rFonts w:hint="eastAsia" w:ascii="宋体" w:hAnsi="宋体" w:cs="宋体"/>
                <w:color w:val="000000"/>
                <w:kern w:val="24"/>
                <w:sz w:val="21"/>
                <w:szCs w:val="21"/>
                <w:lang w:val="en-US" w:eastAsia="zh-CN"/>
              </w:rPr>
              <w:t>2、</w:t>
            </w:r>
            <w:r>
              <w:rPr>
                <w:rFonts w:hint="eastAsia" w:ascii="宋体" w:hAnsi="宋体" w:cs="宋体"/>
                <w:color w:val="000000"/>
                <w:kern w:val="24"/>
                <w:sz w:val="21"/>
                <w:szCs w:val="21"/>
              </w:rPr>
              <w:t>论坛结束后统一颁发电子版报告证书。</w:t>
            </w:r>
          </w:p>
        </w:tc>
      </w:tr>
    </w:tbl>
    <w:p>
      <w:pPr>
        <w:jc w:val="center"/>
        <w:rPr>
          <w:rFonts w:ascii="宋体" w:hAnsi="宋体" w:cs="宋体"/>
          <w:sz w:val="21"/>
          <w:szCs w:val="21"/>
        </w:rPr>
      </w:pPr>
    </w:p>
    <w:p>
      <w:pPr>
        <w:jc w:val="center"/>
        <w:rPr>
          <w:rFonts w:ascii="宋体" w:hAnsi="宋体" w:cs="宋体"/>
          <w:sz w:val="28"/>
          <w:szCs w:val="28"/>
        </w:rPr>
      </w:pPr>
      <w:r>
        <w:rPr>
          <w:rFonts w:hint="eastAsia" w:ascii="宋体" w:hAnsi="宋体" w:cs="宋体"/>
          <w:sz w:val="28"/>
          <w:szCs w:val="28"/>
        </w:rPr>
        <w:t>报告/墙报摘要模板参考（</w:t>
      </w:r>
      <w:r>
        <w:rPr>
          <w:rFonts w:hint="eastAsia" w:ascii="宋体" w:hAnsi="宋体" w:cs="宋体"/>
          <w:b/>
          <w:bCs/>
          <w:sz w:val="28"/>
          <w:szCs w:val="28"/>
        </w:rPr>
        <w:t>也可提交全文内容，全文内容无格式要求</w:t>
      </w:r>
      <w:r>
        <w:rPr>
          <w:rFonts w:hint="eastAsia" w:ascii="宋体" w:hAnsi="宋体" w:cs="宋体"/>
          <w:sz w:val="28"/>
          <w:szCs w:val="28"/>
        </w:rPr>
        <w:t>）</w:t>
      </w:r>
    </w:p>
    <w:p>
      <w:pPr>
        <w:jc w:val="center"/>
        <w:rPr>
          <w:rFonts w:hint="eastAsia" w:ascii="宋体" w:hAnsi="宋体" w:eastAsia="宋体" w:cs="宋体"/>
          <w:sz w:val="21"/>
          <w:szCs w:val="21"/>
          <w:lang w:val="en-US" w:eastAsia="zh-CN"/>
        </w:rPr>
      </w:pPr>
    </w:p>
    <w:p>
      <w:pPr>
        <w:jc w:val="center"/>
        <w:rPr>
          <w:rFonts w:hint="eastAsia" w:ascii="宋体" w:hAnsi="宋体" w:eastAsia="宋体" w:cs="宋体"/>
          <w:sz w:val="21"/>
          <w:szCs w:val="21"/>
          <w:lang w:val="en-US" w:eastAsia="zh-CN"/>
        </w:rPr>
      </w:pPr>
      <w:r>
        <w:rPr>
          <w:rFonts w:hint="eastAsia" w:ascii="宋体" w:hAnsi="宋体" w:eastAsia="宋体" w:cs="宋体"/>
          <w:b/>
          <w:bCs/>
          <w:sz w:val="21"/>
          <w:szCs w:val="21"/>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102235</wp:posOffset>
                </wp:positionV>
                <wp:extent cx="6264275" cy="63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62642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pt;margin-top:8.05pt;height:0.05pt;width:493.25pt;z-index:251660288;mso-width-relative:page;mso-height-relative:page;" filled="f" stroked="t" coordsize="21600,21600" o:gfxdata="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LwVO9QAAAAHAQAADwAAAAAAAAABACAAAAAiAAAAZHJzL2Rvd25yZXYueG1s&#10;UEsBAhQAFAAAAAgAh07iQF1dHav8AQAA8AMAAA4AAAAAAAAAAQAgAAAAIwEAAGRycy9lMm9Eb2Mu&#10;eG1sUEsFBgAAAAAGAAYAWQEAAJE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240" w:beforeLines="100" w:after="240" w:afterLines="100" w:line="380" w:lineRule="exact"/>
        <w:ind w:right="0" w:rightChars="0"/>
        <w:jc w:val="center"/>
        <w:textAlignment w:val="auto"/>
        <w:rPr>
          <w:rFonts w:ascii="Times New Roman" w:hAnsi="Times New Roman"/>
          <w:b/>
          <w:sz w:val="24"/>
        </w:rPr>
      </w:pPr>
      <w:r>
        <w:rPr>
          <w:rFonts w:hint="eastAsia" w:ascii="Times New Roman" w:hAnsi="Times New Roman"/>
          <w:b/>
          <w:sz w:val="24"/>
          <w:lang w:eastAsia="zh-CN"/>
        </w:rPr>
        <w:t>摘要</w:t>
      </w:r>
      <w:r>
        <w:rPr>
          <w:rFonts w:hint="eastAsia" w:ascii="Times New Roman" w:hAnsi="Times New Roman"/>
          <w:b/>
          <w:sz w:val="24"/>
        </w:rPr>
        <w:t>标题 (宋体 小四)</w:t>
      </w:r>
    </w:p>
    <w:p>
      <w:pPr>
        <w:keepNext w:val="0"/>
        <w:keepLines w:val="0"/>
        <w:pageBreakBefore w:val="0"/>
        <w:widowControl w:val="0"/>
        <w:kinsoku/>
        <w:wordWrap/>
        <w:overflowPunct/>
        <w:topLinePunct w:val="0"/>
        <w:autoSpaceDE/>
        <w:autoSpaceDN/>
        <w:bidi w:val="0"/>
        <w:adjustRightInd/>
        <w:snapToGrid/>
        <w:spacing w:after="0" w:line="380" w:lineRule="exact"/>
        <w:ind w:right="0" w:rightChars="0"/>
        <w:jc w:val="center"/>
        <w:textAlignment w:val="auto"/>
        <w:rPr>
          <w:rFonts w:ascii="Times New Roman" w:hAnsi="Times New Roman"/>
          <w:b/>
          <w:sz w:val="18"/>
          <w:szCs w:val="18"/>
        </w:rPr>
      </w:pPr>
      <w:r>
        <w:rPr>
          <w:rFonts w:hint="eastAsia" w:ascii="Times New Roman" w:hAnsi="Times New Roman"/>
          <w:b/>
          <w:sz w:val="18"/>
          <w:szCs w:val="18"/>
          <w:u w:val="single"/>
          <w:lang w:val="en-US" w:eastAsia="zh-CN"/>
        </w:rPr>
        <w:t>作者1</w:t>
      </w:r>
      <w:r>
        <w:rPr>
          <w:rFonts w:hint="eastAsia" w:ascii="Times New Roman" w:hAnsi="Times New Roman"/>
          <w:b/>
          <w:sz w:val="18"/>
          <w:szCs w:val="18"/>
          <w:vertAlign w:val="superscript"/>
        </w:rPr>
        <w:t>1</w:t>
      </w:r>
      <w:r>
        <w:rPr>
          <w:rFonts w:hint="eastAsia" w:ascii="Times New Roman" w:hAnsi="Times New Roman"/>
          <w:b/>
          <w:sz w:val="18"/>
          <w:szCs w:val="18"/>
        </w:rPr>
        <w:t xml:space="preserve">, </w:t>
      </w:r>
      <w:r>
        <w:rPr>
          <w:rFonts w:hint="eastAsia" w:ascii="Times New Roman" w:hAnsi="Times New Roman"/>
          <w:b/>
          <w:sz w:val="18"/>
          <w:szCs w:val="18"/>
          <w:u w:val="single"/>
          <w:lang w:val="en-US" w:eastAsia="zh-CN"/>
        </w:rPr>
        <w:t>作者2</w:t>
      </w:r>
      <w:r>
        <w:rPr>
          <w:rFonts w:hint="eastAsia" w:ascii="Times New Roman" w:hAnsi="Times New Roman"/>
          <w:b/>
          <w:sz w:val="18"/>
          <w:szCs w:val="18"/>
          <w:vertAlign w:val="superscript"/>
        </w:rPr>
        <w:t>2</w:t>
      </w:r>
      <w:r>
        <w:rPr>
          <w:rFonts w:hint="eastAsia" w:ascii="Times New Roman" w:hAnsi="Times New Roman"/>
          <w:b/>
          <w:sz w:val="18"/>
          <w:szCs w:val="18"/>
        </w:rPr>
        <w:t xml:space="preserve">, </w:t>
      </w:r>
      <w:r>
        <w:rPr>
          <w:rFonts w:hint="eastAsia" w:ascii="Times New Roman" w:hAnsi="Times New Roman"/>
          <w:b/>
          <w:sz w:val="18"/>
          <w:szCs w:val="18"/>
          <w:u w:val="single"/>
          <w:lang w:val="en-US" w:eastAsia="zh-CN"/>
        </w:rPr>
        <w:t>作者3</w:t>
      </w:r>
      <w:r>
        <w:rPr>
          <w:rFonts w:hint="eastAsia" w:ascii="Times New Roman" w:hAnsi="Times New Roman"/>
          <w:b/>
          <w:sz w:val="18"/>
          <w:szCs w:val="18"/>
          <w:vertAlign w:val="superscript"/>
        </w:rPr>
        <w:t>3*</w:t>
      </w:r>
      <w:r>
        <w:rPr>
          <w:rFonts w:hint="eastAsia" w:ascii="Times New Roman" w:hAnsi="Times New Roman"/>
          <w:b/>
          <w:sz w:val="18"/>
          <w:szCs w:val="18"/>
        </w:rPr>
        <w:t>（宋体，</w:t>
      </w:r>
      <w:r>
        <w:rPr>
          <w:rFonts w:hint="eastAsia" w:ascii="Times New Roman" w:hAnsi="Times New Roman"/>
          <w:b/>
          <w:sz w:val="18"/>
          <w:szCs w:val="18"/>
          <w:lang w:eastAsia="zh-CN"/>
        </w:rPr>
        <w:t>五号</w:t>
      </w:r>
      <w:r>
        <w:rPr>
          <w:rFonts w:hint="eastAsia" w:ascii="Times New Roman" w:hAnsi="Times New Roman"/>
          <w:b/>
          <w:sz w:val="18"/>
          <w:szCs w:val="18"/>
        </w:rPr>
        <w:t>）</w:t>
      </w:r>
    </w:p>
    <w:p>
      <w:pPr>
        <w:keepNext w:val="0"/>
        <w:keepLines w:val="0"/>
        <w:pageBreakBefore w:val="0"/>
        <w:widowControl w:val="0"/>
        <w:kinsoku/>
        <w:wordWrap/>
        <w:overflowPunct/>
        <w:topLinePunct w:val="0"/>
        <w:autoSpaceDE/>
        <w:autoSpaceDN/>
        <w:bidi w:val="0"/>
        <w:adjustRightInd/>
        <w:snapToGrid/>
        <w:spacing w:after="240" w:afterLines="100" w:line="380" w:lineRule="exact"/>
        <w:ind w:right="0" w:rightChars="0"/>
        <w:jc w:val="center"/>
        <w:textAlignment w:val="auto"/>
        <w:rPr>
          <w:rFonts w:hint="eastAsia" w:ascii="Times New Roman" w:hAnsi="Times New Roman"/>
          <w:i/>
          <w:sz w:val="18"/>
          <w:szCs w:val="18"/>
        </w:rPr>
      </w:pPr>
      <w:r>
        <w:rPr>
          <w:rFonts w:hint="eastAsia" w:ascii="Times New Roman" w:hAnsi="Times New Roman"/>
          <w:i/>
          <w:sz w:val="18"/>
          <w:szCs w:val="18"/>
          <w:vertAlign w:val="superscript"/>
        </w:rPr>
        <w:t>*</w:t>
      </w:r>
      <w:r>
        <w:rPr>
          <w:rFonts w:hint="eastAsia" w:ascii="Times New Roman" w:hAnsi="Times New Roman"/>
          <w:i/>
          <w:sz w:val="18"/>
          <w:szCs w:val="18"/>
        </w:rPr>
        <w:t>Email:(Times New Roman,</w:t>
      </w:r>
      <w:r>
        <w:rPr>
          <w:rFonts w:hint="eastAsia" w:ascii="Times New Roman" w:hAnsi="Times New Roman"/>
          <w:i/>
          <w:sz w:val="18"/>
          <w:szCs w:val="18"/>
          <w:lang w:eastAsia="zh-CN"/>
        </w:rPr>
        <w:t>五号</w:t>
      </w:r>
      <w:r>
        <w:rPr>
          <w:rFonts w:hint="eastAsia" w:ascii="Times New Roman" w:hAnsi="Times New Roman"/>
          <w:i/>
          <w:sz w:val="18"/>
          <w:szCs w:val="18"/>
        </w:rPr>
        <w:t>)</w:t>
      </w:r>
    </w:p>
    <w:p>
      <w:pPr>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报告人</w:t>
      </w:r>
      <w:r>
        <w:rPr>
          <w:rFonts w:hint="eastAsia" w:ascii="宋体" w:hAnsi="宋体" w:cs="宋体"/>
          <w:b/>
          <w:bCs/>
          <w:sz w:val="21"/>
          <w:szCs w:val="21"/>
          <w:lang w:val="en-US" w:eastAsia="zh-CN"/>
        </w:rPr>
        <w:t>简介</w:t>
      </w:r>
      <w:r>
        <w:rPr>
          <w:rFonts w:hint="eastAsia" w:ascii="宋体" w:hAnsi="宋体" w:eastAsia="宋体" w:cs="宋体"/>
          <w:b/>
          <w:bCs/>
          <w:sz w:val="21"/>
          <w:szCs w:val="21"/>
          <w:lang w:val="en-US" w:eastAsia="zh-CN"/>
        </w:rPr>
        <w:t>（200字左右，</w:t>
      </w:r>
      <w:r>
        <w:rPr>
          <w:rFonts w:hint="eastAsia" w:ascii="宋体" w:hAnsi="宋体" w:cs="宋体"/>
          <w:b/>
          <w:bCs/>
          <w:sz w:val="21"/>
          <w:szCs w:val="21"/>
          <w:lang w:val="en-US" w:eastAsia="zh-CN"/>
        </w:rPr>
        <w:t>中文，并附照片一张</w:t>
      </w:r>
      <w:r>
        <w:rPr>
          <w:rFonts w:hint="eastAsia" w:ascii="宋体" w:hAnsi="宋体" w:eastAsia="宋体" w:cs="宋体"/>
          <w:b/>
          <w:bCs/>
          <w:sz w:val="21"/>
          <w:szCs w:val="21"/>
          <w:lang w:val="en-US" w:eastAsia="zh-CN"/>
        </w:rPr>
        <w:t>）</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240" w:afterLines="100" w:line="380" w:lineRule="exact"/>
        <w:ind w:right="0" w:rightChars="0"/>
        <w:jc w:val="center"/>
        <w:textAlignment w:val="auto"/>
        <w:rPr>
          <w:rFonts w:hint="eastAsia" w:ascii="Times New Roman" w:hAnsi="Times New Roman"/>
          <w:b/>
          <w:bCs/>
          <w:i/>
          <w:sz w:val="18"/>
          <w:szCs w:val="18"/>
        </w:rPr>
      </w:pPr>
    </w:p>
    <w:p>
      <w:pPr>
        <w:jc w:val="both"/>
        <w:rPr>
          <w:rFonts w:hint="eastAsia" w:ascii="宋体" w:hAnsi="宋体" w:eastAsia="宋体" w:cs="宋体"/>
          <w:b w:val="0"/>
          <w:bCs w:val="0"/>
          <w:sz w:val="21"/>
          <w:szCs w:val="21"/>
          <w:lang w:val="en-US" w:eastAsia="zh-CN"/>
        </w:rPr>
      </w:pPr>
      <w:r>
        <w:rPr>
          <w:rFonts w:hint="eastAsia" w:ascii="Times New Roman" w:hAnsi="Times New Roman"/>
          <w:b/>
          <w:bCs/>
          <w:sz w:val="21"/>
          <w:szCs w:val="21"/>
        </w:rPr>
        <w:t>摘要</w:t>
      </w:r>
      <w:r>
        <w:rPr>
          <w:rFonts w:hint="eastAsia" w:ascii="Times New Roman" w:hAnsi="Times New Roman"/>
          <w:b/>
          <w:bCs/>
          <w:sz w:val="21"/>
          <w:szCs w:val="21"/>
          <w:lang w:eastAsia="zh-CN"/>
        </w:rPr>
        <w:t>（</w:t>
      </w:r>
      <w:r>
        <w:rPr>
          <w:rFonts w:hint="eastAsia" w:ascii="宋体" w:hAnsi="宋体" w:eastAsia="宋体"/>
          <w:b/>
          <w:bCs/>
          <w:sz w:val="24"/>
          <w:szCs w:val="24"/>
          <w:lang w:val="en-US" w:eastAsia="zh-CN"/>
        </w:rPr>
        <w:t>3</w:t>
      </w:r>
      <w:r>
        <w:rPr>
          <w:rFonts w:ascii="宋体" w:hAnsi="宋体" w:eastAsia="宋体"/>
          <w:b/>
          <w:bCs/>
          <w:sz w:val="24"/>
          <w:szCs w:val="24"/>
        </w:rPr>
        <w:t>00</w:t>
      </w:r>
      <w:r>
        <w:rPr>
          <w:rFonts w:hint="eastAsia" w:ascii="宋体" w:hAnsi="宋体" w:eastAsia="宋体"/>
          <w:b/>
          <w:bCs/>
          <w:sz w:val="24"/>
          <w:szCs w:val="24"/>
        </w:rPr>
        <w:t>字</w:t>
      </w:r>
      <w:r>
        <w:rPr>
          <w:rFonts w:hint="eastAsia" w:ascii="宋体" w:hAnsi="宋体"/>
          <w:b/>
          <w:bCs/>
          <w:sz w:val="24"/>
          <w:szCs w:val="24"/>
          <w:lang w:val="en-US" w:eastAsia="zh-CN"/>
        </w:rPr>
        <w:t>左右</w:t>
      </w:r>
      <w:r>
        <w:rPr>
          <w:rFonts w:hint="eastAsia" w:ascii="Times New Roman" w:hAnsi="Times New Roman"/>
          <w:b/>
          <w:bCs/>
          <w:sz w:val="21"/>
          <w:szCs w:val="21"/>
          <w:lang w:eastAsia="zh-CN"/>
        </w:rPr>
        <w:t>）</w:t>
      </w:r>
      <w:r>
        <w:rPr>
          <w:rFonts w:hint="eastAsia" w:ascii="Times New Roman" w:hAnsi="Times New Roman"/>
          <w:b/>
          <w:bCs/>
          <w:sz w:val="21"/>
          <w:szCs w:val="21"/>
        </w:rPr>
        <w:t>：</w:t>
      </w:r>
      <w:r>
        <w:rPr>
          <w:rFonts w:hint="eastAsia" w:ascii="Times New Roman" w:hAnsi="Times New Roman"/>
          <w:sz w:val="21"/>
          <w:szCs w:val="21"/>
        </w:rPr>
        <w:t>所有摘要请用</w:t>
      </w:r>
      <w:r>
        <w:rPr>
          <w:rFonts w:hint="eastAsia" w:ascii="Times New Roman" w:hAnsi="Times New Roman"/>
          <w:sz w:val="21"/>
          <w:szCs w:val="21"/>
          <w:lang w:eastAsia="zh-CN"/>
        </w:rPr>
        <w:t>中文</w:t>
      </w:r>
      <w:r>
        <w:rPr>
          <w:rFonts w:hint="eastAsia" w:ascii="Times New Roman" w:hAnsi="Times New Roman"/>
          <w:sz w:val="21"/>
          <w:szCs w:val="21"/>
        </w:rPr>
        <w:t>书写，采用宋体五号字体</w:t>
      </w:r>
      <w:r>
        <w:rPr>
          <w:rFonts w:hint="eastAsia" w:ascii="Times New Roman" w:hAnsi="Times New Roman"/>
          <w:sz w:val="21"/>
          <w:szCs w:val="21"/>
          <w:lang w:eastAsia="zh-CN"/>
        </w:rPr>
        <w:t>。</w:t>
      </w:r>
    </w:p>
    <w:p>
      <w:pPr>
        <w:jc w:val="both"/>
        <w:rPr>
          <w:rFonts w:hint="eastAsia" w:ascii="宋体" w:hAnsi="宋体" w:eastAsia="宋体" w:cs="宋体"/>
          <w:b w:val="0"/>
          <w:bCs w:val="0"/>
          <w:sz w:val="21"/>
          <w:szCs w:val="21"/>
          <w:lang w:val="en-US" w:eastAsia="zh-CN"/>
        </w:rPr>
      </w:pPr>
    </w:p>
    <w:p>
      <w:pPr>
        <w:jc w:val="both"/>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0" w:line="380" w:lineRule="exact"/>
        <w:ind w:right="0" w:rightChars="0"/>
        <w:textAlignment w:val="auto"/>
        <w:rPr>
          <w:rFonts w:ascii="Times New Roman" w:hAnsi="Times New Roman"/>
          <w:b/>
          <w:sz w:val="20"/>
        </w:rPr>
      </w:pPr>
      <w:r>
        <w:rPr>
          <w:rFonts w:hint="eastAsia" w:ascii="Times New Roman" w:hAnsi="Times New Roman"/>
          <w:b/>
          <w:sz w:val="21"/>
          <w:szCs w:val="21"/>
        </w:rPr>
        <w:t>参考文献：（宋体，五号</w:t>
      </w:r>
      <w:r>
        <w:rPr>
          <w:rFonts w:hint="eastAsia" w:ascii="Times New Roman" w:hAnsi="Times New Roman"/>
          <w:b/>
          <w:sz w:val="20"/>
        </w:rPr>
        <w:t>）</w:t>
      </w:r>
    </w:p>
    <w:p>
      <w:pPr>
        <w:keepNext w:val="0"/>
        <w:keepLines w:val="0"/>
        <w:pageBreakBefore w:val="0"/>
        <w:widowControl w:val="0"/>
        <w:kinsoku/>
        <w:wordWrap/>
        <w:overflowPunct/>
        <w:topLinePunct w:val="0"/>
        <w:autoSpaceDE/>
        <w:autoSpaceDN/>
        <w:bidi w:val="0"/>
        <w:adjustRightInd/>
        <w:snapToGrid/>
        <w:spacing w:after="0" w:line="380" w:lineRule="exact"/>
        <w:ind w:left="200" w:right="0" w:rightChars="0" w:hanging="200" w:hangingChars="100"/>
        <w:jc w:val="both"/>
        <w:textAlignment w:val="auto"/>
        <w:rPr>
          <w:rFonts w:ascii="Times New Roman" w:hAnsi="Times New Roman"/>
          <w:sz w:val="20"/>
        </w:rPr>
      </w:pPr>
      <w:r>
        <w:rPr>
          <w:rFonts w:hint="eastAsia" w:ascii="Times New Roman" w:hAnsi="Times New Roman"/>
          <w:sz w:val="20"/>
        </w:rPr>
        <w:t xml:space="preserve">1. </w:t>
      </w:r>
      <w:r>
        <w:rPr>
          <w:rFonts w:ascii="Times New Roman" w:hAnsi="Times New Roman"/>
          <w:sz w:val="20"/>
        </w:rPr>
        <w:t xml:space="preserve">Michaels, A. M.; Nirmal, M.; Brus, L. E. </w:t>
      </w:r>
      <w:r>
        <w:rPr>
          <w:rFonts w:ascii="Times New Roman" w:hAnsi="Times New Roman"/>
          <w:i/>
          <w:sz w:val="20"/>
        </w:rPr>
        <w:t>J</w:t>
      </w:r>
      <w:r>
        <w:rPr>
          <w:rFonts w:hint="eastAsia" w:ascii="Times New Roman" w:hAnsi="Times New Roman"/>
          <w:i/>
          <w:sz w:val="20"/>
        </w:rPr>
        <w:t>.</w:t>
      </w:r>
      <w:r>
        <w:rPr>
          <w:rFonts w:ascii="Times New Roman" w:hAnsi="Times New Roman"/>
          <w:i/>
          <w:sz w:val="20"/>
        </w:rPr>
        <w:t xml:space="preserve"> Am</w:t>
      </w:r>
      <w:r>
        <w:rPr>
          <w:rFonts w:hint="eastAsia" w:ascii="Times New Roman" w:hAnsi="Times New Roman"/>
          <w:i/>
          <w:sz w:val="20"/>
        </w:rPr>
        <w:t>.</w:t>
      </w:r>
      <w:r>
        <w:rPr>
          <w:rFonts w:ascii="Times New Roman" w:hAnsi="Times New Roman"/>
          <w:i/>
          <w:sz w:val="20"/>
        </w:rPr>
        <w:t xml:space="preserve"> Chem</w:t>
      </w:r>
      <w:r>
        <w:rPr>
          <w:rFonts w:hint="eastAsia" w:ascii="Times New Roman" w:hAnsi="Times New Roman"/>
          <w:i/>
          <w:sz w:val="20"/>
        </w:rPr>
        <w:t>.</w:t>
      </w:r>
      <w:r>
        <w:rPr>
          <w:rFonts w:ascii="Times New Roman" w:hAnsi="Times New Roman"/>
          <w:i/>
          <w:sz w:val="20"/>
        </w:rPr>
        <w:t xml:space="preserve"> Soc</w:t>
      </w:r>
      <w:r>
        <w:rPr>
          <w:rFonts w:hint="eastAsia" w:ascii="Times New Roman" w:hAnsi="Times New Roman"/>
          <w:i/>
          <w:sz w:val="20"/>
        </w:rPr>
        <w:t>.</w:t>
      </w:r>
      <w:r>
        <w:rPr>
          <w:rFonts w:ascii="Times New Roman" w:hAnsi="Times New Roman"/>
          <w:sz w:val="20"/>
        </w:rPr>
        <w:t xml:space="preserve"> </w:t>
      </w:r>
      <w:r>
        <w:rPr>
          <w:rFonts w:ascii="Times New Roman" w:hAnsi="Times New Roman"/>
          <w:b/>
          <w:sz w:val="20"/>
        </w:rPr>
        <w:t>1999</w:t>
      </w:r>
      <w:r>
        <w:rPr>
          <w:rFonts w:ascii="Times New Roman" w:hAnsi="Times New Roman"/>
          <w:sz w:val="20"/>
        </w:rPr>
        <w:t xml:space="preserve">, </w:t>
      </w:r>
      <w:r>
        <w:rPr>
          <w:rFonts w:ascii="Times New Roman" w:hAnsi="Times New Roman"/>
          <w:i/>
          <w:sz w:val="20"/>
        </w:rPr>
        <w:t>121</w:t>
      </w:r>
      <w:r>
        <w:rPr>
          <w:rFonts w:ascii="Times New Roman" w:hAnsi="Times New Roman"/>
          <w:sz w:val="20"/>
        </w:rPr>
        <w:t>, 9932.</w:t>
      </w:r>
      <w:r>
        <w:rPr>
          <w:rFonts w:hint="eastAsia" w:ascii="Times New Roman" w:hAnsi="Times New Roman"/>
          <w:sz w:val="20"/>
        </w:rPr>
        <w:t>(</w:t>
      </w:r>
      <w:r>
        <w:t xml:space="preserve"> </w:t>
      </w:r>
      <w:r>
        <w:rPr>
          <w:rFonts w:ascii="Times New Roman" w:hAnsi="Times New Roman"/>
          <w:sz w:val="20"/>
        </w:rPr>
        <w:t>Times New Roman, 10pt</w:t>
      </w:r>
      <w:r>
        <w:rPr>
          <w:rFonts w:hint="eastAsia" w:ascii="Times New Roman" w:hAnsi="Times New Roman"/>
          <w:sz w:val="20"/>
        </w:rPr>
        <w:t>)</w:t>
      </w:r>
    </w:p>
    <w:p>
      <w:pPr>
        <w:keepNext w:val="0"/>
        <w:keepLines w:val="0"/>
        <w:pageBreakBefore w:val="0"/>
        <w:widowControl w:val="0"/>
        <w:kinsoku/>
        <w:wordWrap/>
        <w:overflowPunct/>
        <w:topLinePunct w:val="0"/>
        <w:autoSpaceDE/>
        <w:autoSpaceDN/>
        <w:bidi w:val="0"/>
        <w:adjustRightInd/>
        <w:snapToGrid/>
        <w:spacing w:after="0" w:line="380" w:lineRule="exact"/>
        <w:ind w:left="200" w:right="0" w:rightChars="0" w:hanging="200" w:hangingChars="100"/>
        <w:jc w:val="both"/>
        <w:textAlignment w:val="auto"/>
        <w:rPr>
          <w:rFonts w:hint="eastAsia" w:ascii="宋体" w:hAnsi="宋体" w:eastAsia="宋体" w:cs="宋体"/>
          <w:b w:val="0"/>
          <w:bCs w:val="0"/>
          <w:sz w:val="21"/>
          <w:szCs w:val="21"/>
          <w:lang w:val="en-US" w:eastAsia="zh-CN"/>
        </w:rPr>
      </w:pPr>
      <w:r>
        <w:rPr>
          <w:rFonts w:hint="eastAsia" w:ascii="Times New Roman" w:hAnsi="Times New Roman"/>
          <w:sz w:val="20"/>
          <w:szCs w:val="20"/>
        </w:rPr>
        <w:t xml:space="preserve">2. </w:t>
      </w:r>
      <w:r>
        <w:rPr>
          <w:rFonts w:ascii="Times-Roman" w:hAnsi="Times-Roman" w:cs="Times-Roman"/>
          <w:sz w:val="20"/>
          <w:szCs w:val="20"/>
        </w:rPr>
        <w:t>Raether</w:t>
      </w:r>
      <w:r>
        <w:rPr>
          <w:rFonts w:hint="eastAsia" w:ascii="Times-Roman" w:hAnsi="Times-Roman" w:cs="Times-Roman"/>
          <w:sz w:val="20"/>
          <w:szCs w:val="20"/>
        </w:rPr>
        <w:t>, H.</w:t>
      </w:r>
      <w:r>
        <w:rPr>
          <w:rFonts w:ascii="Times-Roman" w:hAnsi="Times-Roman" w:cs="Times-Roman"/>
          <w:sz w:val="20"/>
          <w:szCs w:val="20"/>
        </w:rPr>
        <w:t xml:space="preserve"> </w:t>
      </w:r>
      <w:r>
        <w:rPr>
          <w:rFonts w:ascii="Times-Italic" w:hAnsi="Times-Italic" w:cs="Times-Italic"/>
          <w:i/>
          <w:iCs/>
          <w:sz w:val="20"/>
          <w:szCs w:val="20"/>
        </w:rPr>
        <w:t>Surface Plasmons on Smooth and Rough</w:t>
      </w:r>
      <w:r>
        <w:rPr>
          <w:rFonts w:hint="eastAsia" w:ascii="Times-Italic" w:hAnsi="Times-Italic" w:cs="Times-Italic"/>
          <w:i/>
          <w:iCs/>
          <w:sz w:val="20"/>
          <w:szCs w:val="20"/>
        </w:rPr>
        <w:t xml:space="preserve"> </w:t>
      </w:r>
      <w:r>
        <w:rPr>
          <w:rFonts w:ascii="Times-Italic" w:hAnsi="Times-Italic" w:cs="Times-Italic"/>
          <w:i/>
          <w:iCs/>
          <w:sz w:val="20"/>
          <w:szCs w:val="20"/>
        </w:rPr>
        <w:t xml:space="preserve">Surfaces and on Gratings </w:t>
      </w:r>
      <w:r>
        <w:rPr>
          <w:rFonts w:ascii="Times-Roman" w:hAnsi="Times-Roman" w:cs="Times-Roman"/>
          <w:sz w:val="20"/>
          <w:szCs w:val="20"/>
        </w:rPr>
        <w:t xml:space="preserve">(Springer, New York, </w:t>
      </w:r>
      <w:r>
        <w:rPr>
          <w:rFonts w:ascii="Times-Roman" w:hAnsi="Times-Roman" w:cs="Times-Roman"/>
          <w:b/>
          <w:sz w:val="20"/>
          <w:szCs w:val="20"/>
        </w:rPr>
        <w:t>1988</w:t>
      </w:r>
      <w:r>
        <w:rPr>
          <w:rFonts w:ascii="Times-Roman" w:hAnsi="Times-Roman" w:cs="Times-Roman"/>
          <w:sz w:val="20"/>
          <w:szCs w:val="20"/>
        </w:rPr>
        <w:t>).</w:t>
      </w:r>
    </w:p>
    <w:p>
      <w:pPr>
        <w:jc w:val="both"/>
        <w:rPr>
          <w:rFonts w:hint="eastAsia" w:ascii="宋体" w:hAnsi="宋体" w:eastAsia="宋体" w:cs="宋体"/>
          <w:sz w:val="21"/>
          <w:szCs w:val="21"/>
          <w:lang w:val="en-US" w:eastAsia="zh-CN"/>
        </w:rPr>
      </w:pPr>
    </w:p>
    <w:p>
      <w:pPr>
        <w:spacing w:line="360" w:lineRule="auto"/>
        <w:jc w:val="left"/>
        <w:rPr>
          <w:rFonts w:hint="eastAsia" w:ascii="宋体" w:hAnsi="宋体" w:cs="宋体"/>
          <w:sz w:val="24"/>
          <w:szCs w:val="24"/>
          <w:lang w:val="en-US" w:eastAsia="zh-CN"/>
        </w:rPr>
      </w:pPr>
    </w:p>
    <w:p>
      <w:pPr>
        <w:numPr>
          <w:ilvl w:val="0"/>
          <w:numId w:val="0"/>
        </w:numPr>
        <w:rPr>
          <w:rStyle w:val="12"/>
          <w:rFonts w:hint="eastAsia" w:ascii="宋体" w:hAnsi="宋体"/>
          <w:color w:val="C00000"/>
          <w:sz w:val="28"/>
          <w:szCs w:val="28"/>
          <w:lang w:val="en-US" w:eastAsia="zh-CN"/>
        </w:rPr>
      </w:pPr>
    </w:p>
    <w:sectPr>
      <w:headerReference r:id="rId4" w:type="default"/>
      <w:footerReference r:id="rId5" w:type="default"/>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eastAsia="zh-CN"/>
      </w:rPr>
    </w:pPr>
    <w:r>
      <w:rPr>
        <w:rFonts w:hint="eastAsia" w:eastAsia="宋体"/>
        <w:lang w:eastAsia="zh-CN"/>
      </w:rPr>
      <w:drawing>
        <wp:inline distT="0" distB="0" distL="114300" distR="114300">
          <wp:extent cx="5274310" cy="1081405"/>
          <wp:effectExtent l="0" t="0" r="2540" b="4445"/>
          <wp:docPr id="1" name="图片 1" descr="网站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网站小图"/>
                  <pic:cNvPicPr>
                    <a:picLocks noChangeAspect="1"/>
                  </pic:cNvPicPr>
                </pic:nvPicPr>
                <pic:blipFill>
                  <a:blip r:embed="rId1"/>
                  <a:stretch>
                    <a:fillRect/>
                  </a:stretch>
                </pic:blipFill>
                <pic:spPr>
                  <a:xfrm>
                    <a:off x="0" y="0"/>
                    <a:ext cx="5274310" cy="10814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00000000"/>
    <w:rsid w:val="0018274C"/>
    <w:rsid w:val="00213CF6"/>
    <w:rsid w:val="00A97848"/>
    <w:rsid w:val="00BF1943"/>
    <w:rsid w:val="00E865C2"/>
    <w:rsid w:val="01CE57B8"/>
    <w:rsid w:val="021D229B"/>
    <w:rsid w:val="028B36A9"/>
    <w:rsid w:val="032E761E"/>
    <w:rsid w:val="03C647B3"/>
    <w:rsid w:val="051F457C"/>
    <w:rsid w:val="0534642F"/>
    <w:rsid w:val="06A04534"/>
    <w:rsid w:val="06E72E78"/>
    <w:rsid w:val="070B125C"/>
    <w:rsid w:val="0766015A"/>
    <w:rsid w:val="07740BAF"/>
    <w:rsid w:val="08654F49"/>
    <w:rsid w:val="08B03509"/>
    <w:rsid w:val="0A110938"/>
    <w:rsid w:val="0A2D3298"/>
    <w:rsid w:val="0AB1287D"/>
    <w:rsid w:val="0ACE78F0"/>
    <w:rsid w:val="0B1254FA"/>
    <w:rsid w:val="0B154457"/>
    <w:rsid w:val="0B770C6E"/>
    <w:rsid w:val="0BAF665A"/>
    <w:rsid w:val="0BB24CA1"/>
    <w:rsid w:val="0BED2CDE"/>
    <w:rsid w:val="0BEF6A57"/>
    <w:rsid w:val="0C032502"/>
    <w:rsid w:val="0C375A75"/>
    <w:rsid w:val="0CE73BD2"/>
    <w:rsid w:val="0DA6268B"/>
    <w:rsid w:val="0DB22432"/>
    <w:rsid w:val="0E221CD1"/>
    <w:rsid w:val="0E2B5D40"/>
    <w:rsid w:val="0E316526"/>
    <w:rsid w:val="0E462B7A"/>
    <w:rsid w:val="0EAC395E"/>
    <w:rsid w:val="0ECC7523"/>
    <w:rsid w:val="10014FAA"/>
    <w:rsid w:val="10AB3168"/>
    <w:rsid w:val="10CF6E57"/>
    <w:rsid w:val="10DD5A17"/>
    <w:rsid w:val="11056D1C"/>
    <w:rsid w:val="118A0FD0"/>
    <w:rsid w:val="119105B0"/>
    <w:rsid w:val="12176D07"/>
    <w:rsid w:val="121F5BBC"/>
    <w:rsid w:val="12211934"/>
    <w:rsid w:val="12A32349"/>
    <w:rsid w:val="12A367ED"/>
    <w:rsid w:val="131E348D"/>
    <w:rsid w:val="13877EBC"/>
    <w:rsid w:val="13F029C1"/>
    <w:rsid w:val="14352FDA"/>
    <w:rsid w:val="15121A08"/>
    <w:rsid w:val="15712BD2"/>
    <w:rsid w:val="17222427"/>
    <w:rsid w:val="17365E81"/>
    <w:rsid w:val="174E58DF"/>
    <w:rsid w:val="17A80401"/>
    <w:rsid w:val="1A255D39"/>
    <w:rsid w:val="1A4838C4"/>
    <w:rsid w:val="1A491739"/>
    <w:rsid w:val="1A620D3B"/>
    <w:rsid w:val="1AF17CD0"/>
    <w:rsid w:val="1B607933"/>
    <w:rsid w:val="1BA809D0"/>
    <w:rsid w:val="1BE7599C"/>
    <w:rsid w:val="1C193904"/>
    <w:rsid w:val="1C1A3BA7"/>
    <w:rsid w:val="1C5B5A42"/>
    <w:rsid w:val="1CEC2B3E"/>
    <w:rsid w:val="1D3F5364"/>
    <w:rsid w:val="1DC55869"/>
    <w:rsid w:val="1E076FE2"/>
    <w:rsid w:val="1E0A0046"/>
    <w:rsid w:val="1E894D74"/>
    <w:rsid w:val="1ED33FB6"/>
    <w:rsid w:val="1F06404D"/>
    <w:rsid w:val="1F8C45E3"/>
    <w:rsid w:val="1FA6791C"/>
    <w:rsid w:val="1FB27E85"/>
    <w:rsid w:val="20036B1D"/>
    <w:rsid w:val="20282C5F"/>
    <w:rsid w:val="205D622D"/>
    <w:rsid w:val="20950C5A"/>
    <w:rsid w:val="209D0D1F"/>
    <w:rsid w:val="20A0436C"/>
    <w:rsid w:val="20AE6A88"/>
    <w:rsid w:val="20B63B8F"/>
    <w:rsid w:val="21DF1900"/>
    <w:rsid w:val="22956625"/>
    <w:rsid w:val="232272BA"/>
    <w:rsid w:val="23B95E70"/>
    <w:rsid w:val="2403533D"/>
    <w:rsid w:val="248C3819"/>
    <w:rsid w:val="249F582C"/>
    <w:rsid w:val="24C745BD"/>
    <w:rsid w:val="24E30CCB"/>
    <w:rsid w:val="2537232F"/>
    <w:rsid w:val="25433F5C"/>
    <w:rsid w:val="26E56F7C"/>
    <w:rsid w:val="27282425"/>
    <w:rsid w:val="274243CE"/>
    <w:rsid w:val="27781B9E"/>
    <w:rsid w:val="27FA0805"/>
    <w:rsid w:val="280671AA"/>
    <w:rsid w:val="28702875"/>
    <w:rsid w:val="28885E11"/>
    <w:rsid w:val="28C037FD"/>
    <w:rsid w:val="28EC45F2"/>
    <w:rsid w:val="295757E3"/>
    <w:rsid w:val="29880DED"/>
    <w:rsid w:val="298A7967"/>
    <w:rsid w:val="29EB0BAC"/>
    <w:rsid w:val="2A1A6F3D"/>
    <w:rsid w:val="2B0674C1"/>
    <w:rsid w:val="2B110340"/>
    <w:rsid w:val="2B8723B0"/>
    <w:rsid w:val="2BE23A8A"/>
    <w:rsid w:val="2C5129BE"/>
    <w:rsid w:val="2C595C9D"/>
    <w:rsid w:val="2D5E5392"/>
    <w:rsid w:val="2D99461C"/>
    <w:rsid w:val="2D9D23F2"/>
    <w:rsid w:val="2E4722CA"/>
    <w:rsid w:val="2EFC30B5"/>
    <w:rsid w:val="2F596D7B"/>
    <w:rsid w:val="2FB31FC2"/>
    <w:rsid w:val="2FBC45F2"/>
    <w:rsid w:val="306C6018"/>
    <w:rsid w:val="307750E9"/>
    <w:rsid w:val="31216E03"/>
    <w:rsid w:val="31F05F9F"/>
    <w:rsid w:val="31FC2A61"/>
    <w:rsid w:val="32621481"/>
    <w:rsid w:val="326C2300"/>
    <w:rsid w:val="32FD73FC"/>
    <w:rsid w:val="332130EA"/>
    <w:rsid w:val="336851BD"/>
    <w:rsid w:val="337551E4"/>
    <w:rsid w:val="33B73A4E"/>
    <w:rsid w:val="33ED56C2"/>
    <w:rsid w:val="33F7209D"/>
    <w:rsid w:val="344C0CDD"/>
    <w:rsid w:val="34640CEE"/>
    <w:rsid w:val="35025D10"/>
    <w:rsid w:val="35044A71"/>
    <w:rsid w:val="350B071C"/>
    <w:rsid w:val="354B08F2"/>
    <w:rsid w:val="35516A10"/>
    <w:rsid w:val="35814314"/>
    <w:rsid w:val="359F29EC"/>
    <w:rsid w:val="35A11A89"/>
    <w:rsid w:val="35AD5CE2"/>
    <w:rsid w:val="35C80195"/>
    <w:rsid w:val="36512AF3"/>
    <w:rsid w:val="36AE1139"/>
    <w:rsid w:val="36DB2C97"/>
    <w:rsid w:val="36F62AE0"/>
    <w:rsid w:val="37357164"/>
    <w:rsid w:val="373D59A7"/>
    <w:rsid w:val="377063EE"/>
    <w:rsid w:val="384D4981"/>
    <w:rsid w:val="38C764E2"/>
    <w:rsid w:val="396D7B21"/>
    <w:rsid w:val="39C173D5"/>
    <w:rsid w:val="3A1F40FB"/>
    <w:rsid w:val="3A23599A"/>
    <w:rsid w:val="3AE56A96"/>
    <w:rsid w:val="3B101370"/>
    <w:rsid w:val="3B40257B"/>
    <w:rsid w:val="3B5D4EDB"/>
    <w:rsid w:val="3B710987"/>
    <w:rsid w:val="3B81506E"/>
    <w:rsid w:val="3B8C3A12"/>
    <w:rsid w:val="3BDF1D94"/>
    <w:rsid w:val="3BF27D19"/>
    <w:rsid w:val="3C6D114E"/>
    <w:rsid w:val="3CCE15F9"/>
    <w:rsid w:val="3D09784F"/>
    <w:rsid w:val="3D0C4E0B"/>
    <w:rsid w:val="3D3D4FC4"/>
    <w:rsid w:val="3D9F5C7F"/>
    <w:rsid w:val="3DA01E61"/>
    <w:rsid w:val="3DAA739D"/>
    <w:rsid w:val="3E2E26F6"/>
    <w:rsid w:val="3E7A3FF6"/>
    <w:rsid w:val="3E9A01F4"/>
    <w:rsid w:val="3EA572C5"/>
    <w:rsid w:val="3EE80F60"/>
    <w:rsid w:val="3F99773C"/>
    <w:rsid w:val="3FAE3F57"/>
    <w:rsid w:val="3FB47094"/>
    <w:rsid w:val="403A62DC"/>
    <w:rsid w:val="41466412"/>
    <w:rsid w:val="42BA038A"/>
    <w:rsid w:val="42E33C23"/>
    <w:rsid w:val="43180557"/>
    <w:rsid w:val="433724B6"/>
    <w:rsid w:val="434370AD"/>
    <w:rsid w:val="434D3A87"/>
    <w:rsid w:val="43704C16"/>
    <w:rsid w:val="442F4D11"/>
    <w:rsid w:val="443A04B0"/>
    <w:rsid w:val="457E261E"/>
    <w:rsid w:val="45B017E5"/>
    <w:rsid w:val="45D3296A"/>
    <w:rsid w:val="46357180"/>
    <w:rsid w:val="4649441E"/>
    <w:rsid w:val="46A75BA4"/>
    <w:rsid w:val="46D36999"/>
    <w:rsid w:val="479E0D55"/>
    <w:rsid w:val="47C50090"/>
    <w:rsid w:val="481C5170"/>
    <w:rsid w:val="49080B7C"/>
    <w:rsid w:val="498B355B"/>
    <w:rsid w:val="498B5309"/>
    <w:rsid w:val="4A407EA2"/>
    <w:rsid w:val="4ACE54AE"/>
    <w:rsid w:val="4AE856E1"/>
    <w:rsid w:val="4AEF3676"/>
    <w:rsid w:val="4B0435C5"/>
    <w:rsid w:val="4B642135"/>
    <w:rsid w:val="4BDF193C"/>
    <w:rsid w:val="4C6F2CC0"/>
    <w:rsid w:val="4C7C718B"/>
    <w:rsid w:val="4CD15729"/>
    <w:rsid w:val="4CF65190"/>
    <w:rsid w:val="4D2A6BE7"/>
    <w:rsid w:val="4D6420F9"/>
    <w:rsid w:val="4D986247"/>
    <w:rsid w:val="4DC332C4"/>
    <w:rsid w:val="4DE1199C"/>
    <w:rsid w:val="4E181738"/>
    <w:rsid w:val="4E5E2FEC"/>
    <w:rsid w:val="4E9B1B4B"/>
    <w:rsid w:val="4EBC3CC3"/>
    <w:rsid w:val="51181AB5"/>
    <w:rsid w:val="514E4B22"/>
    <w:rsid w:val="517E3E24"/>
    <w:rsid w:val="51856AE2"/>
    <w:rsid w:val="51B80C66"/>
    <w:rsid w:val="52754DA9"/>
    <w:rsid w:val="527C6137"/>
    <w:rsid w:val="52FE4D9E"/>
    <w:rsid w:val="53C41B44"/>
    <w:rsid w:val="53EC33B3"/>
    <w:rsid w:val="54136627"/>
    <w:rsid w:val="54324CFF"/>
    <w:rsid w:val="546E3172"/>
    <w:rsid w:val="547C241E"/>
    <w:rsid w:val="54C6369A"/>
    <w:rsid w:val="55006BAB"/>
    <w:rsid w:val="551408A9"/>
    <w:rsid w:val="5579695E"/>
    <w:rsid w:val="559317CE"/>
    <w:rsid w:val="57321A7C"/>
    <w:rsid w:val="57686C8A"/>
    <w:rsid w:val="583F79EB"/>
    <w:rsid w:val="588673C8"/>
    <w:rsid w:val="58DA7713"/>
    <w:rsid w:val="5952374E"/>
    <w:rsid w:val="59DB3743"/>
    <w:rsid w:val="5A580651"/>
    <w:rsid w:val="5ACD6E0D"/>
    <w:rsid w:val="5AFA5E4B"/>
    <w:rsid w:val="5C524435"/>
    <w:rsid w:val="5C7F2AAC"/>
    <w:rsid w:val="5C9E704A"/>
    <w:rsid w:val="5D8429E1"/>
    <w:rsid w:val="5D9562FF"/>
    <w:rsid w:val="5DE37031"/>
    <w:rsid w:val="5E445BF0"/>
    <w:rsid w:val="5E4A70E9"/>
    <w:rsid w:val="5E79352B"/>
    <w:rsid w:val="5EA66A16"/>
    <w:rsid w:val="5F9C1BC7"/>
    <w:rsid w:val="5FFF0E83"/>
    <w:rsid w:val="60583D40"/>
    <w:rsid w:val="60602BF4"/>
    <w:rsid w:val="60C018E5"/>
    <w:rsid w:val="614B5652"/>
    <w:rsid w:val="615865A9"/>
    <w:rsid w:val="61907509"/>
    <w:rsid w:val="61D70C94"/>
    <w:rsid w:val="61E41603"/>
    <w:rsid w:val="61E47F35"/>
    <w:rsid w:val="620C045F"/>
    <w:rsid w:val="62620EA5"/>
    <w:rsid w:val="626D498D"/>
    <w:rsid w:val="62917095"/>
    <w:rsid w:val="63211123"/>
    <w:rsid w:val="639A466F"/>
    <w:rsid w:val="647E5D3F"/>
    <w:rsid w:val="64932D39"/>
    <w:rsid w:val="66A870A3"/>
    <w:rsid w:val="678839CB"/>
    <w:rsid w:val="694A77C3"/>
    <w:rsid w:val="695928D6"/>
    <w:rsid w:val="69DB32EB"/>
    <w:rsid w:val="6A4454E8"/>
    <w:rsid w:val="6A535578"/>
    <w:rsid w:val="6A7A0D56"/>
    <w:rsid w:val="6AD1087C"/>
    <w:rsid w:val="6AF36E88"/>
    <w:rsid w:val="6B2D401B"/>
    <w:rsid w:val="6B4B038D"/>
    <w:rsid w:val="6B913BD7"/>
    <w:rsid w:val="6B96571C"/>
    <w:rsid w:val="6BCD14C0"/>
    <w:rsid w:val="6BEA109C"/>
    <w:rsid w:val="6BFD1C3F"/>
    <w:rsid w:val="6C5630FD"/>
    <w:rsid w:val="6D65184A"/>
    <w:rsid w:val="6DB55BA8"/>
    <w:rsid w:val="6DD864C0"/>
    <w:rsid w:val="6DF37188"/>
    <w:rsid w:val="6E4852E4"/>
    <w:rsid w:val="6F5A4CB2"/>
    <w:rsid w:val="6F912DCA"/>
    <w:rsid w:val="6F975F07"/>
    <w:rsid w:val="6FA9388D"/>
    <w:rsid w:val="6FC767EC"/>
    <w:rsid w:val="6FDA3843"/>
    <w:rsid w:val="6FE86762"/>
    <w:rsid w:val="700E7F2E"/>
    <w:rsid w:val="704275BB"/>
    <w:rsid w:val="708C3591"/>
    <w:rsid w:val="70B825D8"/>
    <w:rsid w:val="70E81BA1"/>
    <w:rsid w:val="70F33611"/>
    <w:rsid w:val="710870BC"/>
    <w:rsid w:val="712269EC"/>
    <w:rsid w:val="7130216F"/>
    <w:rsid w:val="71335CD3"/>
    <w:rsid w:val="71E80C9B"/>
    <w:rsid w:val="72046B69"/>
    <w:rsid w:val="72534367"/>
    <w:rsid w:val="7265409A"/>
    <w:rsid w:val="72671BC0"/>
    <w:rsid w:val="72C16165"/>
    <w:rsid w:val="733028FA"/>
    <w:rsid w:val="73FE69EE"/>
    <w:rsid w:val="74341F76"/>
    <w:rsid w:val="743A5658"/>
    <w:rsid w:val="747D391D"/>
    <w:rsid w:val="7561148B"/>
    <w:rsid w:val="75826D11"/>
    <w:rsid w:val="75E31EFC"/>
    <w:rsid w:val="761A1199"/>
    <w:rsid w:val="76393874"/>
    <w:rsid w:val="765E23C2"/>
    <w:rsid w:val="7683616C"/>
    <w:rsid w:val="76960CC6"/>
    <w:rsid w:val="7702635B"/>
    <w:rsid w:val="77AB07A1"/>
    <w:rsid w:val="77DE5B14"/>
    <w:rsid w:val="7872306D"/>
    <w:rsid w:val="78EA70A7"/>
    <w:rsid w:val="79235C07"/>
    <w:rsid w:val="79C16EB7"/>
    <w:rsid w:val="7A291E51"/>
    <w:rsid w:val="7A4305F3"/>
    <w:rsid w:val="7AC04563"/>
    <w:rsid w:val="7B38234C"/>
    <w:rsid w:val="7B51165F"/>
    <w:rsid w:val="7BBA7205"/>
    <w:rsid w:val="7CCD2F68"/>
    <w:rsid w:val="7CE107C1"/>
    <w:rsid w:val="7D781125"/>
    <w:rsid w:val="7D9817C8"/>
    <w:rsid w:val="7DAE2D99"/>
    <w:rsid w:val="7DDC7906"/>
    <w:rsid w:val="7EE2719E"/>
    <w:rsid w:val="7F5160D2"/>
    <w:rsid w:val="7FAA57E2"/>
    <w:rsid w:val="7FCC7507"/>
    <w:rsid w:val="7FD448F9"/>
    <w:rsid w:val="7FE9455C"/>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1"/>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link w:val="13"/>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FollowedHyperlink"/>
    <w:basedOn w:val="9"/>
    <w:autoRedefine/>
    <w:qFormat/>
    <w:uiPriority w:val="0"/>
    <w:rPr>
      <w:color w:val="800080"/>
      <w:u w:val="single"/>
    </w:rPr>
  </w:style>
  <w:style w:type="character" w:styleId="12">
    <w:name w:val="Hyperlink"/>
    <w:basedOn w:val="9"/>
    <w:autoRedefine/>
    <w:qFormat/>
    <w:uiPriority w:val="0"/>
    <w:rPr>
      <w:color w:val="0000FF"/>
      <w:u w:val="single"/>
    </w:rPr>
  </w:style>
  <w:style w:type="character" w:customStyle="1" w:styleId="13">
    <w:name w:val="普通(网站) Char"/>
    <w:link w:val="6"/>
    <w:autoRedefine/>
    <w:qFormat/>
    <w:uiPriority w:val="0"/>
    <w:rPr>
      <w:kern w:val="0"/>
      <w:sz w:val="24"/>
      <w:lang w:val="en-US" w:eastAsia="zh-CN" w:bidi="ar"/>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2431</Words>
  <Characters>2599</Characters>
  <Lines>0</Lines>
  <Paragraphs>0</Paragraphs>
  <TotalTime>0</TotalTime>
  <ScaleCrop>false</ScaleCrop>
  <LinksUpToDate>false</LinksUpToDate>
  <CharactersWithSpaces>2682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2023-06-14T01:46:00Z</dcterms:created>
  <dc:creator>hp</dc:creator>
  <cp:lastModifiedBy>李四民</cp:lastModifiedBy>
  <cp:lastPrinted>2023-06-17T03:30:00Z</cp:lastPrinted>
  <dcterms:modified xsi:type="dcterms:W3CDTF">2024-05-02T22:57:50Z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5329BE3EAADA4DD9A6F5335C88BF81CE_13</vt:lpwstr>
  </property>
</Properties>
</file>